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19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3"/>
      </w:tblGrid>
      <w:tr w:rsidR="00F33B96" w14:paraId="6F102055" w14:textId="77777777" w:rsidTr="00F33B96">
        <w:trPr>
          <w:jc w:val="center"/>
        </w:trPr>
        <w:tc>
          <w:tcPr>
            <w:tcW w:w="5524" w:type="dxa"/>
          </w:tcPr>
          <w:p w14:paraId="01387957" w14:textId="77777777" w:rsidR="00F33B96" w:rsidRPr="00336F1D" w:rsidRDefault="00F33B96" w:rsidP="003F0119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33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6E93B334" w14:textId="77777777" w:rsidR="00F33B96" w:rsidRDefault="00F33B96" w:rsidP="003F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34EBF5D" w14:textId="77777777" w:rsidR="00F33B96" w:rsidRDefault="00F33B96" w:rsidP="003F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B96" w14:paraId="37763F0D" w14:textId="77777777" w:rsidTr="00F33B96">
        <w:trPr>
          <w:trHeight w:val="1913"/>
          <w:jc w:val="center"/>
        </w:trPr>
        <w:tc>
          <w:tcPr>
            <w:tcW w:w="5524" w:type="dxa"/>
          </w:tcPr>
          <w:p w14:paraId="58B55D01" w14:textId="403BC0CE" w:rsidR="00F33B96" w:rsidRDefault="00F33B96" w:rsidP="003F0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  <w:p w14:paraId="3E95000A" w14:textId="5876438A" w:rsidR="00F33B96" w:rsidRDefault="00F33B96" w:rsidP="003F0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14:paraId="4C09E6C4" w14:textId="77777777" w:rsidR="00F33B96" w:rsidRDefault="00F33B96" w:rsidP="003F0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FA869" w14:textId="77777777" w:rsidR="00F33B96" w:rsidRDefault="00F33B96" w:rsidP="00F3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Г.М. Кадырова</w:t>
            </w:r>
          </w:p>
          <w:p w14:paraId="40BDE095" w14:textId="17AA0C63" w:rsidR="00F33B96" w:rsidRPr="003F6B12" w:rsidRDefault="00F33B96" w:rsidP="00F33B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E6"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</w:t>
            </w:r>
            <w:r w:rsidRPr="007A15E6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r w:rsidRPr="007A15E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7A15E6">
              <w:rPr>
                <w:rFonts w:ascii="Times New Roman" w:hAnsi="Times New Roman" w:cs="Times New Roman"/>
                <w:sz w:val="18"/>
                <w:szCs w:val="24"/>
              </w:rPr>
              <w:t>подпись</w:t>
            </w:r>
            <w:r w:rsidRPr="007A15E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4673" w:type="dxa"/>
          </w:tcPr>
          <w:p w14:paraId="4F5D7936" w14:textId="77777777" w:rsidR="00F33B96" w:rsidRDefault="00F33B96" w:rsidP="003F0119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Ректор Финансового университета</w:t>
            </w:r>
          </w:p>
          <w:p w14:paraId="4FFFF897" w14:textId="77777777" w:rsidR="00F33B96" w:rsidRDefault="00F33B96" w:rsidP="003F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088E1" w14:textId="77777777" w:rsidR="00F33B96" w:rsidRDefault="00F33B96" w:rsidP="003F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FF948" w14:textId="77777777" w:rsidR="00F33B96" w:rsidRDefault="00F33B96" w:rsidP="003F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AF4F4" w14:textId="77777777" w:rsidR="00F33B96" w:rsidRDefault="00F33B96" w:rsidP="003F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91213" w14:textId="6E928FC1" w:rsidR="00F33B96" w:rsidRDefault="00F33B96" w:rsidP="003F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41E84" w14:textId="25E52898" w:rsidR="00F33B96" w:rsidRDefault="00F33B96" w:rsidP="003F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 С.Е. Прокофьев</w:t>
            </w:r>
          </w:p>
          <w:p w14:paraId="23B37AAF" w14:textId="77777777" w:rsidR="00F33B96" w:rsidRPr="007A15E6" w:rsidRDefault="00F33B96" w:rsidP="003F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E6"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</w:t>
            </w:r>
            <w:r w:rsidRPr="007A15E6">
              <w:rPr>
                <w:rFonts w:ascii="Times New Roman" w:hAnsi="Times New Roman" w:cs="Times New Roman"/>
                <w:sz w:val="20"/>
                <w:szCs w:val="28"/>
              </w:rPr>
              <w:t xml:space="preserve">   (</w:t>
            </w:r>
            <w:r w:rsidRPr="007A15E6">
              <w:rPr>
                <w:rFonts w:ascii="Times New Roman" w:hAnsi="Times New Roman" w:cs="Times New Roman"/>
                <w:sz w:val="18"/>
                <w:szCs w:val="24"/>
              </w:rPr>
              <w:t>подпись</w:t>
            </w:r>
            <w:r w:rsidRPr="007A15E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F33B96" w14:paraId="1B5C0350" w14:textId="77777777" w:rsidTr="00F33B96">
        <w:trPr>
          <w:jc w:val="center"/>
        </w:trPr>
        <w:tc>
          <w:tcPr>
            <w:tcW w:w="5524" w:type="dxa"/>
          </w:tcPr>
          <w:p w14:paraId="79EBA714" w14:textId="4A56CED9" w:rsidR="00F33B96" w:rsidRPr="007A15E6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«_____»________________ 20    г.</w:t>
            </w:r>
          </w:p>
        </w:tc>
        <w:tc>
          <w:tcPr>
            <w:tcW w:w="4673" w:type="dxa"/>
          </w:tcPr>
          <w:p w14:paraId="60759EDA" w14:textId="77777777" w:rsidR="00F33B96" w:rsidRPr="007A15E6" w:rsidRDefault="00F33B96" w:rsidP="00F3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 20   г.</w:t>
            </w:r>
          </w:p>
        </w:tc>
      </w:tr>
      <w:tr w:rsidR="00F33B96" w14:paraId="7F985C78" w14:textId="77777777" w:rsidTr="00F33B96">
        <w:trPr>
          <w:jc w:val="center"/>
        </w:trPr>
        <w:tc>
          <w:tcPr>
            <w:tcW w:w="5524" w:type="dxa"/>
          </w:tcPr>
          <w:p w14:paraId="33F7E00A" w14:textId="340E0FF1" w:rsidR="00F33B96" w:rsidRPr="007A15E6" w:rsidRDefault="00F33B96" w:rsidP="003F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75AC084" w14:textId="77777777" w:rsidR="00F33B96" w:rsidRDefault="00F33B96" w:rsidP="003F0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EC9EDE" w14:textId="77777777" w:rsidR="00A46F1E" w:rsidRDefault="00A46F1E" w:rsidP="00160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75F8C" w14:textId="77777777" w:rsidR="00A46F1E" w:rsidRDefault="00A46F1E" w:rsidP="00A46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FC679" w14:textId="77777777" w:rsidR="00A46F1E" w:rsidRPr="00AC7467" w:rsidRDefault="00A46F1E" w:rsidP="00A46F1E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DDD08B" w14:textId="77777777" w:rsidR="00A46F1E" w:rsidRPr="00AC7467" w:rsidRDefault="00A46F1E" w:rsidP="00A46F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4F96545D" w14:textId="77777777" w:rsidR="00A46F1E" w:rsidRPr="00AC7467" w:rsidRDefault="00A46F1E" w:rsidP="00A46F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552F54E4" w14:textId="77777777" w:rsidR="00A46F1E" w:rsidRPr="00AC7467" w:rsidRDefault="00A46F1E" w:rsidP="00A46F1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3D89841" w14:textId="6431D5DB" w:rsidR="00A46F1E" w:rsidRPr="00AC7467" w:rsidRDefault="00A46F1E" w:rsidP="00A4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3E1788">
        <w:rPr>
          <w:rFonts w:ascii="Times New Roman" w:hAnsi="Times New Roman" w:cs="Times New Roman"/>
          <w:sz w:val="28"/>
          <w:szCs w:val="28"/>
        </w:rPr>
        <w:t>38.04.04 Государственное и муниципальное управление</w:t>
      </w:r>
    </w:p>
    <w:p w14:paraId="2F892365" w14:textId="389B05BB" w:rsidR="00A46F1E" w:rsidRPr="00AC7467" w:rsidRDefault="00A46F1E" w:rsidP="00A4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3E1788">
        <w:rPr>
          <w:rFonts w:ascii="Times New Roman" w:hAnsi="Times New Roman" w:cs="Times New Roman"/>
          <w:sz w:val="28"/>
          <w:szCs w:val="28"/>
        </w:rPr>
        <w:t>Государственный менеджмент</w:t>
      </w:r>
    </w:p>
    <w:p w14:paraId="10EB6832" w14:textId="0A9E5478" w:rsidR="003E1788" w:rsidRPr="003E1788" w:rsidRDefault="00A46F1E" w:rsidP="003E1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Руководитель обра</w:t>
      </w:r>
      <w:r w:rsidR="002D3C4E">
        <w:rPr>
          <w:rFonts w:ascii="Times New Roman" w:hAnsi="Times New Roman" w:cs="Times New Roman"/>
          <w:sz w:val="28"/>
          <w:szCs w:val="28"/>
        </w:rPr>
        <w:t>зовательной программы</w:t>
      </w:r>
      <w:r w:rsidR="003E1788">
        <w:rPr>
          <w:rFonts w:ascii="Times New Roman" w:hAnsi="Times New Roman" w:cs="Times New Roman"/>
          <w:sz w:val="28"/>
          <w:szCs w:val="28"/>
        </w:rPr>
        <w:t xml:space="preserve"> </w:t>
      </w:r>
      <w:r w:rsidR="00436D38">
        <w:rPr>
          <w:rFonts w:ascii="Times New Roman" w:hAnsi="Times New Roman" w:cs="Times New Roman"/>
          <w:sz w:val="28"/>
          <w:szCs w:val="28"/>
        </w:rPr>
        <w:t>к</w:t>
      </w:r>
      <w:r w:rsidR="003E1788" w:rsidRPr="003E1788">
        <w:rPr>
          <w:rFonts w:ascii="Times New Roman" w:hAnsi="Times New Roman" w:cs="Times New Roman"/>
          <w:sz w:val="28"/>
          <w:szCs w:val="28"/>
        </w:rPr>
        <w:t>.</w:t>
      </w:r>
      <w:r w:rsidR="00436D38">
        <w:rPr>
          <w:rFonts w:ascii="Times New Roman" w:hAnsi="Times New Roman" w:cs="Times New Roman"/>
          <w:sz w:val="28"/>
          <w:szCs w:val="28"/>
        </w:rPr>
        <w:t>ю</w:t>
      </w:r>
      <w:r w:rsidR="003E1788" w:rsidRPr="003E1788">
        <w:rPr>
          <w:rFonts w:ascii="Times New Roman" w:hAnsi="Times New Roman" w:cs="Times New Roman"/>
          <w:sz w:val="28"/>
          <w:szCs w:val="28"/>
        </w:rPr>
        <w:t>.н.</w:t>
      </w:r>
      <w:r w:rsidR="00436D38">
        <w:rPr>
          <w:rFonts w:ascii="Times New Roman" w:hAnsi="Times New Roman" w:cs="Times New Roman"/>
          <w:sz w:val="28"/>
          <w:szCs w:val="28"/>
        </w:rPr>
        <w:t xml:space="preserve"> Артюхин Роман Евгеньевич</w:t>
      </w:r>
      <w:r w:rsidR="003E1788" w:rsidRPr="003E1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AE019" w14:textId="2D1FDE24" w:rsidR="00436D38" w:rsidRPr="006C1133" w:rsidRDefault="006C1133" w:rsidP="0043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33">
        <w:rPr>
          <w:rFonts w:ascii="Times New Roman" w:hAnsi="Times New Roman" w:cs="Times New Roman"/>
          <w:sz w:val="28"/>
          <w:szCs w:val="28"/>
        </w:rPr>
        <w:t>Кафедра «Государственное и муниципальное управление»</w:t>
      </w:r>
      <w:r w:rsidR="00436D38" w:rsidRPr="006C1133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436D38">
        <w:rPr>
          <w:rFonts w:ascii="Times New Roman" w:hAnsi="Times New Roman" w:cs="Times New Roman"/>
          <w:sz w:val="28"/>
          <w:szCs w:val="28"/>
        </w:rPr>
        <w:t>а</w:t>
      </w:r>
      <w:r w:rsidR="00436D38" w:rsidRPr="006C1133">
        <w:rPr>
          <w:rFonts w:ascii="Times New Roman" w:hAnsi="Times New Roman" w:cs="Times New Roman"/>
          <w:sz w:val="28"/>
          <w:szCs w:val="28"/>
        </w:rPr>
        <w:t xml:space="preserve"> «Высшая школа управления»</w:t>
      </w:r>
    </w:p>
    <w:p w14:paraId="66BA7D8A" w14:textId="77777777" w:rsidR="006C1133" w:rsidRPr="006C1133" w:rsidRDefault="006C1133" w:rsidP="006C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33">
        <w:rPr>
          <w:rFonts w:ascii="Times New Roman" w:hAnsi="Times New Roman" w:cs="Times New Roman"/>
          <w:sz w:val="28"/>
          <w:szCs w:val="28"/>
        </w:rPr>
        <w:t xml:space="preserve"> Факультет «Высшая школа управления»</w:t>
      </w:r>
    </w:p>
    <w:p w14:paraId="1B6F1132" w14:textId="7769ED65" w:rsidR="006C1133" w:rsidRDefault="006C1133" w:rsidP="006C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33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 w:rsidR="00266DDE">
        <w:rPr>
          <w:rFonts w:ascii="Times New Roman" w:hAnsi="Times New Roman" w:cs="Times New Roman"/>
          <w:sz w:val="28"/>
          <w:szCs w:val="28"/>
        </w:rPr>
        <w:t xml:space="preserve">партнера - </w:t>
      </w:r>
      <w:r w:rsidRPr="006C1133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</w:t>
      </w:r>
      <w:r w:rsidR="002D3C4E">
        <w:rPr>
          <w:rFonts w:ascii="Times New Roman" w:hAnsi="Times New Roman" w:cs="Times New Roman"/>
          <w:sz w:val="28"/>
          <w:szCs w:val="28"/>
        </w:rPr>
        <w:t>развития Российской Федерации,</w:t>
      </w:r>
      <w:r w:rsidRPr="006C1133">
        <w:rPr>
          <w:rFonts w:ascii="Times New Roman" w:hAnsi="Times New Roman" w:cs="Times New Roman"/>
          <w:sz w:val="28"/>
          <w:szCs w:val="28"/>
        </w:rPr>
        <w:t xml:space="preserve"> Федеральное </w:t>
      </w:r>
      <w:r w:rsidR="00436D38">
        <w:rPr>
          <w:rFonts w:ascii="Times New Roman" w:hAnsi="Times New Roman" w:cs="Times New Roman"/>
          <w:sz w:val="28"/>
          <w:szCs w:val="28"/>
        </w:rPr>
        <w:t>к</w:t>
      </w:r>
      <w:r w:rsidR="002D3C4E">
        <w:rPr>
          <w:rFonts w:ascii="Times New Roman" w:hAnsi="Times New Roman" w:cs="Times New Roman"/>
          <w:sz w:val="28"/>
          <w:szCs w:val="28"/>
        </w:rPr>
        <w:t xml:space="preserve">азначейство </w:t>
      </w:r>
    </w:p>
    <w:p w14:paraId="2AA04C9F" w14:textId="77777777" w:rsidR="00F33B96" w:rsidRDefault="00F3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27A088" w14:textId="3AFD833B" w:rsidR="00D15558" w:rsidRDefault="00D15558" w:rsidP="00160A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4463BEE" w14:textId="77777777" w:rsidR="00D15558" w:rsidRDefault="00D15558" w:rsidP="00160A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E44F0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507C3817" w14:textId="735C2ACC" w:rsidR="00436D38" w:rsidRDefault="00D15558" w:rsidP="0042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38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E3368D">
        <w:rPr>
          <w:rFonts w:ascii="Times New Roman" w:hAnsi="Times New Roman" w:cs="Times New Roman"/>
          <w:sz w:val="28"/>
          <w:szCs w:val="28"/>
        </w:rPr>
        <w:t>4 Государственное и муниципальное управление</w:t>
      </w:r>
      <w:r w:rsidR="009159D8">
        <w:rPr>
          <w:rFonts w:ascii="Times New Roman" w:hAnsi="Times New Roman" w:cs="Times New Roman"/>
          <w:sz w:val="28"/>
          <w:szCs w:val="28"/>
        </w:rPr>
        <w:t xml:space="preserve"> </w:t>
      </w:r>
      <w:r w:rsidR="009220BC">
        <w:rPr>
          <w:rFonts w:ascii="Times New Roman" w:hAnsi="Times New Roman" w:cs="Times New Roman"/>
          <w:sz w:val="28"/>
          <w:szCs w:val="28"/>
        </w:rPr>
        <w:t xml:space="preserve">(далее – 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220BC">
        <w:rPr>
          <w:rFonts w:ascii="Times New Roman" w:hAnsi="Times New Roman" w:cs="Times New Roman"/>
          <w:sz w:val="28"/>
          <w:szCs w:val="28"/>
        </w:rPr>
        <w:t>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BE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№ 273-ФЗ) и </w:t>
      </w:r>
      <w:r w:rsidR="00436D38">
        <w:rPr>
          <w:rFonts w:ascii="Times New Roman" w:hAnsi="Times New Roman" w:cs="Times New Roman"/>
          <w:sz w:val="28"/>
          <w:szCs w:val="28"/>
        </w:rPr>
        <w:t>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ФУ) с учетом требований рынка труда.</w:t>
      </w:r>
    </w:p>
    <w:p w14:paraId="7277CE0A" w14:textId="40A336DB" w:rsidR="004227C1" w:rsidRDefault="004227C1" w:rsidP="0042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магистратуры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 методических материалов, рабочей программы воспитания, календарного плана воспитательной работы, форм аттестации</w:t>
      </w:r>
      <w:r w:rsidRPr="004D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является адаптированной образовательной программой для инвалидов и лиц с ограниченными возможностями здоровья. </w:t>
      </w:r>
    </w:p>
    <w:p w14:paraId="79284712" w14:textId="769D9EBA" w:rsidR="00D05C2B" w:rsidRPr="00D05C2B" w:rsidRDefault="00D05C2B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2B">
        <w:rPr>
          <w:rFonts w:ascii="Times New Roman" w:hAnsi="Times New Roman" w:cs="Times New Roman"/>
          <w:sz w:val="28"/>
          <w:szCs w:val="28"/>
        </w:rPr>
        <w:t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</w:t>
      </w:r>
      <w:r w:rsidR="00160A84">
        <w:rPr>
          <w:rFonts w:ascii="Times New Roman" w:hAnsi="Times New Roman" w:cs="Times New Roman"/>
          <w:sz w:val="28"/>
          <w:szCs w:val="28"/>
        </w:rPr>
        <w:t xml:space="preserve">инобрнауки России </w:t>
      </w:r>
      <w:r w:rsidR="00436D38">
        <w:rPr>
          <w:rFonts w:ascii="Times New Roman" w:hAnsi="Times New Roman" w:cs="Times New Roman"/>
          <w:sz w:val="28"/>
          <w:szCs w:val="28"/>
        </w:rPr>
        <w:t xml:space="preserve">от </w:t>
      </w:r>
      <w:r w:rsidR="00436D38" w:rsidRPr="00B34A8F">
        <w:rPr>
          <w:rFonts w:ascii="Times New Roman" w:hAnsi="Times New Roman" w:cs="Times New Roman"/>
          <w:sz w:val="28"/>
          <w:szCs w:val="28"/>
        </w:rPr>
        <w:t>0</w:t>
      </w:r>
      <w:r w:rsidR="00436D38">
        <w:rPr>
          <w:rFonts w:ascii="Times New Roman" w:hAnsi="Times New Roman" w:cs="Times New Roman"/>
          <w:sz w:val="28"/>
          <w:szCs w:val="28"/>
        </w:rPr>
        <w:t>6</w:t>
      </w:r>
      <w:r w:rsidR="00436D38" w:rsidRPr="00B34A8F">
        <w:rPr>
          <w:rFonts w:ascii="Times New Roman" w:hAnsi="Times New Roman" w:cs="Times New Roman"/>
          <w:sz w:val="28"/>
          <w:szCs w:val="28"/>
        </w:rPr>
        <w:t>.04.20</w:t>
      </w:r>
      <w:r w:rsidR="00436D38">
        <w:rPr>
          <w:rFonts w:ascii="Times New Roman" w:hAnsi="Times New Roman" w:cs="Times New Roman"/>
          <w:sz w:val="28"/>
          <w:szCs w:val="28"/>
        </w:rPr>
        <w:t>21 №245</w:t>
      </w:r>
      <w:r w:rsidRPr="00D05C2B">
        <w:rPr>
          <w:rFonts w:ascii="Times New Roman" w:hAnsi="Times New Roman" w:cs="Times New Roman"/>
          <w:sz w:val="28"/>
          <w:szCs w:val="28"/>
        </w:rPr>
        <w:t>). 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193B7E0B" w14:textId="77777777" w:rsidR="007C7EB0" w:rsidRDefault="007C7EB0" w:rsidP="00160A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A5F3341" w14:textId="53347E5C" w:rsidR="00D15558" w:rsidRDefault="007C7EB0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</w:t>
      </w:r>
      <w:r w:rsidR="00436D38">
        <w:rPr>
          <w:rFonts w:ascii="Times New Roman" w:hAnsi="Times New Roman" w:cs="Times New Roman"/>
          <w:sz w:val="28"/>
          <w:szCs w:val="28"/>
        </w:rPr>
        <w:t>ОС ВО ФУ</w:t>
      </w:r>
      <w:r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0E2211">
        <w:rPr>
          <w:rFonts w:ascii="Times New Roman" w:hAnsi="Times New Roman" w:cs="Times New Roman"/>
          <w:sz w:val="28"/>
          <w:szCs w:val="28"/>
        </w:rPr>
        <w:t>магистр»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368D">
        <w:rPr>
          <w:rFonts w:ascii="Times New Roman" w:hAnsi="Times New Roman" w:cs="Times New Roman"/>
          <w:sz w:val="28"/>
          <w:szCs w:val="28"/>
        </w:rPr>
        <w:t>4 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3E147C" w14:textId="13ECE7F1" w:rsidR="007C7EB0" w:rsidRDefault="007C7EB0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и развитии у студентов личностных и профессиональных качеств, позволяющих обеспечить требования </w:t>
      </w:r>
      <w:r w:rsidR="00436D38">
        <w:rPr>
          <w:rFonts w:ascii="Times New Roman" w:hAnsi="Times New Roman" w:cs="Times New Roman"/>
          <w:sz w:val="28"/>
          <w:szCs w:val="28"/>
        </w:rPr>
        <w:t>ОС ВО ФУ</w:t>
      </w:r>
      <w:r w:rsidR="003413F9">
        <w:rPr>
          <w:rFonts w:ascii="Times New Roman" w:hAnsi="Times New Roman" w:cs="Times New Roman"/>
          <w:sz w:val="28"/>
          <w:szCs w:val="28"/>
        </w:rPr>
        <w:t>.</w:t>
      </w:r>
    </w:p>
    <w:p w14:paraId="55A4CB03" w14:textId="77777777" w:rsidR="007C7EB0" w:rsidRDefault="007C7EB0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0D167F" w14:textId="77777777" w:rsidR="00D15558" w:rsidRDefault="007C7EB0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>ция студентоцентрированного подхода к процессу обучения, формирование индивидуальных траекторий обучения;</w:t>
      </w:r>
    </w:p>
    <w:p w14:paraId="4724C8E6" w14:textId="77777777" w:rsidR="00535F0F" w:rsidRDefault="00535F0F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693BF353" w14:textId="77777777" w:rsidR="00535F0F" w:rsidRDefault="00535F0F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3BF293D7" w14:textId="77777777" w:rsidR="00402C3F" w:rsidRPr="00A94CBF" w:rsidRDefault="000E2211" w:rsidP="00160A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02C3F"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41E6D07" w14:textId="77777777" w:rsidR="00F8225C" w:rsidRDefault="00990CA3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38</w:t>
      </w:r>
      <w:r w:rsidR="00402C3F"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 w:rsidR="00402C3F">
        <w:rPr>
          <w:rFonts w:ascii="Times New Roman" w:hAnsi="Times New Roman" w:cs="Times New Roman"/>
          <w:sz w:val="28"/>
          <w:szCs w:val="28"/>
        </w:rPr>
        <w:t>.0</w:t>
      </w:r>
      <w:r w:rsidR="00E3368D">
        <w:rPr>
          <w:rFonts w:ascii="Times New Roman" w:hAnsi="Times New Roman" w:cs="Times New Roman"/>
          <w:sz w:val="28"/>
          <w:szCs w:val="28"/>
        </w:rPr>
        <w:t xml:space="preserve">4 Государственное и муниципальное управление </w:t>
      </w:r>
      <w:r w:rsidR="002F769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E2211">
        <w:rPr>
          <w:rFonts w:ascii="Times New Roman" w:hAnsi="Times New Roman" w:cs="Times New Roman"/>
          <w:sz w:val="28"/>
          <w:szCs w:val="28"/>
        </w:rPr>
        <w:t>направленност</w:t>
      </w:r>
      <w:r w:rsidR="003413F9">
        <w:rPr>
          <w:rFonts w:ascii="Times New Roman" w:hAnsi="Times New Roman" w:cs="Times New Roman"/>
          <w:sz w:val="28"/>
          <w:szCs w:val="28"/>
        </w:rPr>
        <w:t>ь «</w:t>
      </w:r>
      <w:r w:rsidR="00E3368D">
        <w:rPr>
          <w:rFonts w:ascii="Times New Roman" w:hAnsi="Times New Roman" w:cs="Times New Roman"/>
          <w:sz w:val="28"/>
          <w:szCs w:val="28"/>
        </w:rPr>
        <w:t>Государственный менеджмент</w:t>
      </w:r>
      <w:r w:rsidR="003413F9">
        <w:rPr>
          <w:rFonts w:ascii="Times New Roman" w:hAnsi="Times New Roman" w:cs="Times New Roman"/>
          <w:sz w:val="28"/>
          <w:szCs w:val="28"/>
        </w:rPr>
        <w:t>».</w:t>
      </w:r>
    </w:p>
    <w:p w14:paraId="7E49A225" w14:textId="77777777" w:rsidR="00D15558" w:rsidRDefault="00402C3F" w:rsidP="00160A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9DE6844" w14:textId="77777777" w:rsidR="00402C3F" w:rsidRDefault="00402C3F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0C0AFC">
        <w:rPr>
          <w:rFonts w:ascii="Times New Roman" w:hAnsi="Times New Roman" w:cs="Times New Roman"/>
          <w:sz w:val="28"/>
          <w:szCs w:val="28"/>
        </w:rPr>
        <w:t xml:space="preserve">: </w:t>
      </w:r>
      <w:r w:rsidR="003024D5"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2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C0AFC">
        <w:rPr>
          <w:rFonts w:ascii="Times New Roman" w:hAnsi="Times New Roman" w:cs="Times New Roman"/>
          <w:sz w:val="28"/>
          <w:szCs w:val="28"/>
        </w:rPr>
        <w:t>, заочная форма обучения – 2</w:t>
      </w:r>
      <w:r w:rsidR="004227C1">
        <w:rPr>
          <w:rFonts w:ascii="Times New Roman" w:hAnsi="Times New Roman" w:cs="Times New Roman"/>
          <w:sz w:val="28"/>
          <w:szCs w:val="28"/>
        </w:rPr>
        <w:t>,</w:t>
      </w:r>
      <w:r w:rsidR="002E0CFF">
        <w:rPr>
          <w:rFonts w:ascii="Times New Roman" w:hAnsi="Times New Roman" w:cs="Times New Roman"/>
          <w:sz w:val="28"/>
          <w:szCs w:val="28"/>
        </w:rPr>
        <w:t xml:space="preserve">5 </w:t>
      </w:r>
      <w:r w:rsidR="004227C1">
        <w:rPr>
          <w:rFonts w:ascii="Times New Roman" w:hAnsi="Times New Roman" w:cs="Times New Roman"/>
          <w:sz w:val="28"/>
          <w:szCs w:val="28"/>
        </w:rPr>
        <w:t>года</w:t>
      </w:r>
      <w:r w:rsidR="000C0A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52D83D" w14:textId="77777777" w:rsidR="00402C3F" w:rsidRDefault="00402C3F" w:rsidP="0085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4B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04C28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493E6657" w14:textId="77777777" w:rsidR="00852D00" w:rsidRPr="00852D00" w:rsidRDefault="00852D00" w:rsidP="0085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0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14:paraId="79E8EAB3" w14:textId="77777777" w:rsidR="004227C1" w:rsidRPr="00513513" w:rsidRDefault="004227C1" w:rsidP="0085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513">
        <w:rPr>
          <w:rFonts w:ascii="Times New Roman" w:eastAsia="Times New Roman" w:hAnsi="Times New Roman" w:cs="Times New Roman"/>
          <w:sz w:val="28"/>
          <w:szCs w:val="28"/>
        </w:rPr>
        <w:t>01 Образование и наука (в сфере общего образования, профессионального образования, дополнительного образования; в сфере научных исследований);</w:t>
      </w:r>
    </w:p>
    <w:p w14:paraId="7780BFB9" w14:textId="77777777" w:rsidR="004227C1" w:rsidRPr="00513513" w:rsidRDefault="004227C1" w:rsidP="0085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13">
        <w:rPr>
          <w:rFonts w:ascii="Times New Roman" w:hAnsi="Times New Roman" w:cs="Times New Roman"/>
          <w:sz w:val="28"/>
          <w:szCs w:val="28"/>
        </w:rPr>
        <w:t>сфера публичного управления, в том числе деятельность государственных и муниципальных органов, а также деятельность организаций по реализации функций и полномочий государственных и муниципальных органов.</w:t>
      </w:r>
    </w:p>
    <w:p w14:paraId="21480F39" w14:textId="77777777" w:rsidR="004227C1" w:rsidRPr="00513513" w:rsidRDefault="004227C1" w:rsidP="0085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13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47CD0A7" w14:textId="77777777" w:rsidR="005D198A" w:rsidRDefault="005D198A" w:rsidP="00160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магистратуры</w:t>
      </w:r>
      <w:r w:rsidRPr="006F7B4B">
        <w:rPr>
          <w:rFonts w:ascii="Times New Roman" w:hAnsi="Times New Roman" w:cs="Times New Roman"/>
          <w:sz w:val="28"/>
          <w:szCs w:val="28"/>
        </w:rPr>
        <w:t xml:space="preserve"> «Государственный менеджмент» обеспечивает подготовку высококвалифицированных и компетентных специалистов высшего и среднего управленческого звена для служб и департаментов федеральных органов государственного управления и органов управления субъектов Российской Федерации, способных к использованию современных тенденций государственного менеджмента в практической деятельности, связанной с исполнением государственных функций и оказанием государственных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5D736E" w14:textId="77777777" w:rsidR="005D198A" w:rsidRPr="006F7B4B" w:rsidRDefault="005D198A" w:rsidP="00160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4B">
        <w:rPr>
          <w:rFonts w:ascii="Times New Roman" w:hAnsi="Times New Roman" w:cs="Times New Roman"/>
          <w:sz w:val="28"/>
          <w:szCs w:val="28"/>
        </w:rPr>
        <w:t xml:space="preserve">Актуальность и принципиальная новизна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7B4B">
        <w:rPr>
          <w:rFonts w:ascii="Times New Roman" w:hAnsi="Times New Roman" w:cs="Times New Roman"/>
          <w:sz w:val="28"/>
          <w:szCs w:val="28"/>
        </w:rPr>
        <w:t xml:space="preserve">рограммы обусловлена качественным усложнением проблем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</w:t>
      </w:r>
      <w:r w:rsidRPr="006F7B4B">
        <w:rPr>
          <w:rFonts w:ascii="Times New Roman" w:hAnsi="Times New Roman" w:cs="Times New Roman"/>
          <w:sz w:val="28"/>
          <w:szCs w:val="28"/>
        </w:rPr>
        <w:t>и необходимостью корректного и грамотного использования бизнес-управленческих технологий в государственном секторе</w:t>
      </w:r>
      <w:r>
        <w:rPr>
          <w:rFonts w:ascii="Times New Roman" w:hAnsi="Times New Roman" w:cs="Times New Roman"/>
          <w:sz w:val="28"/>
          <w:szCs w:val="28"/>
        </w:rPr>
        <w:t>, что и позволяет</w:t>
      </w:r>
      <w:r w:rsidRPr="0048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рассматривать его как </w:t>
      </w:r>
      <w:r w:rsidRPr="006F7B4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F7B4B">
        <w:rPr>
          <w:rFonts w:ascii="Times New Roman" w:hAnsi="Times New Roman" w:cs="Times New Roman"/>
          <w:sz w:val="28"/>
          <w:szCs w:val="28"/>
        </w:rPr>
        <w:t xml:space="preserve"> менеджмент. Методические подходы, полученные на основе лучших отечественных и зарубежных практик,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F7B4B">
        <w:rPr>
          <w:rFonts w:ascii="Times New Roman" w:hAnsi="Times New Roman" w:cs="Times New Roman"/>
          <w:sz w:val="28"/>
          <w:szCs w:val="28"/>
        </w:rPr>
        <w:t xml:space="preserve"> существенно повысить уровень государственного управления в стране. </w:t>
      </w:r>
    </w:p>
    <w:p w14:paraId="532217DB" w14:textId="77777777" w:rsidR="005D198A" w:rsidRDefault="005D198A" w:rsidP="00160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4B">
        <w:rPr>
          <w:rFonts w:ascii="Times New Roman" w:hAnsi="Times New Roman" w:cs="Times New Roman"/>
          <w:sz w:val="28"/>
          <w:szCs w:val="28"/>
        </w:rPr>
        <w:t>В рамках реализации образовательной программы ведется активная научно-исследовательская работа, основные направления которой: стратегическое государственное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7B4B">
        <w:rPr>
          <w:rFonts w:ascii="Times New Roman" w:hAnsi="Times New Roman" w:cs="Times New Roman"/>
          <w:sz w:val="28"/>
          <w:szCs w:val="28"/>
        </w:rPr>
        <w:t xml:space="preserve"> оценка эффективности и результативности деятельности органов государственного управления и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7B4B">
        <w:rPr>
          <w:rFonts w:ascii="Times New Roman" w:hAnsi="Times New Roman" w:cs="Times New Roman"/>
          <w:sz w:val="28"/>
          <w:szCs w:val="28"/>
        </w:rPr>
        <w:t xml:space="preserve"> программно–целевые методы в системе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7B4B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в государственном секторе экономики, управление государственными закупками.</w:t>
      </w:r>
    </w:p>
    <w:p w14:paraId="5DF9FEAE" w14:textId="5C80673F" w:rsidR="005D198A" w:rsidRDefault="005D198A" w:rsidP="00552281">
      <w:pPr>
        <w:pStyle w:val="fatext"/>
        <w:tabs>
          <w:tab w:val="left" w:pos="284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Конкурентные преимущества программы заключаются в использовании в преподавании таких </w:t>
      </w:r>
      <w:r w:rsidRPr="006F7B4B">
        <w:rPr>
          <w:rFonts w:ascii="Times New Roman" w:hAnsi="Times New Roman"/>
          <w:bCs/>
          <w:sz w:val="28"/>
          <w:szCs w:val="28"/>
        </w:rPr>
        <w:t>бизнес-управленческих технологий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6F7B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6F7B4B">
        <w:rPr>
          <w:rFonts w:ascii="Times New Roman" w:hAnsi="Times New Roman"/>
          <w:bCs/>
          <w:sz w:val="28"/>
          <w:szCs w:val="28"/>
        </w:rPr>
        <w:t>стратегировани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F7B4B">
        <w:rPr>
          <w:rFonts w:ascii="Times New Roman" w:hAnsi="Times New Roman"/>
          <w:bCs/>
          <w:sz w:val="28"/>
          <w:szCs w:val="28"/>
        </w:rPr>
        <w:t>, бенчмаркинг, бюджетировани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F7B4B">
        <w:rPr>
          <w:rFonts w:ascii="Times New Roman" w:hAnsi="Times New Roman"/>
          <w:bCs/>
          <w:sz w:val="28"/>
          <w:szCs w:val="28"/>
        </w:rPr>
        <w:t>, ориентированно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6F7B4B">
        <w:rPr>
          <w:rFonts w:ascii="Times New Roman" w:hAnsi="Times New Roman"/>
          <w:bCs/>
          <w:sz w:val="28"/>
          <w:szCs w:val="28"/>
        </w:rPr>
        <w:t xml:space="preserve"> на результат, процессн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6F7B4B">
        <w:rPr>
          <w:rFonts w:ascii="Times New Roman" w:hAnsi="Times New Roman"/>
          <w:bCs/>
          <w:sz w:val="28"/>
          <w:szCs w:val="28"/>
        </w:rPr>
        <w:t xml:space="preserve"> подход, систем</w:t>
      </w:r>
      <w:r>
        <w:rPr>
          <w:rFonts w:ascii="Times New Roman" w:hAnsi="Times New Roman"/>
          <w:bCs/>
          <w:sz w:val="28"/>
          <w:szCs w:val="28"/>
        </w:rPr>
        <w:t>а</w:t>
      </w:r>
      <w:r w:rsidRPr="006F7B4B">
        <w:rPr>
          <w:rFonts w:ascii="Times New Roman" w:hAnsi="Times New Roman"/>
          <w:bCs/>
          <w:sz w:val="28"/>
          <w:szCs w:val="28"/>
        </w:rPr>
        <w:t xml:space="preserve"> сбалансированных показателей и др</w:t>
      </w:r>
      <w:r>
        <w:rPr>
          <w:rFonts w:ascii="Times New Roman" w:hAnsi="Times New Roman"/>
          <w:bCs/>
          <w:sz w:val="28"/>
          <w:szCs w:val="28"/>
        </w:rPr>
        <w:t>.</w:t>
      </w:r>
      <w:r w:rsidRPr="006F7B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прохождения магистерской программы используются</w:t>
      </w:r>
      <w:r w:rsidRPr="008859E4">
        <w:t xml:space="preserve"> </w:t>
      </w:r>
      <w:r w:rsidRPr="008859E4">
        <w:rPr>
          <w:rFonts w:ascii="Times New Roman" w:hAnsi="Times New Roman"/>
          <w:sz w:val="28"/>
          <w:szCs w:val="28"/>
        </w:rPr>
        <w:t>новые технологии обучения</w:t>
      </w:r>
      <w:r>
        <w:rPr>
          <w:rFonts w:ascii="Times New Roman" w:hAnsi="Times New Roman"/>
          <w:sz w:val="28"/>
          <w:szCs w:val="28"/>
        </w:rPr>
        <w:t xml:space="preserve">: мастер-классы с приглашением практиков, кейсы, дискуссии по проблемам государственного управления и государственной гражданской службы, интерактивные формы обучения. </w:t>
      </w:r>
    </w:p>
    <w:p w14:paraId="3951B9A7" w14:textId="7B7D5ECE" w:rsidR="00552281" w:rsidRPr="00266DDE" w:rsidRDefault="00552281" w:rsidP="00552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которых студенты проходят практику</w:t>
      </w:r>
      <w:r w:rsid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промышленности и торговли Российской Федерации, Министерство труда и социальной защиты Российской Федерации, Министерство экономического развития Российской Фе</w:t>
      </w:r>
      <w:r w:rsidR="002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Pr="0026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3C4E">
        <w:rPr>
          <w:rFonts w:ascii="Times New Roman" w:eastAsia="Calibri" w:hAnsi="Times New Roman" w:cs="Times New Roman"/>
          <w:sz w:val="28"/>
          <w:szCs w:val="28"/>
        </w:rPr>
        <w:t>Федеральное Казначейство, Счётная палата Российской Федерации.</w:t>
      </w:r>
      <w:r w:rsidRPr="0026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AC360C" w14:textId="608FD2FB" w:rsidR="00160A84" w:rsidRPr="00266DDE" w:rsidRDefault="00F465A8" w:rsidP="005522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DE">
        <w:rPr>
          <w:rFonts w:ascii="Times New Roman" w:hAnsi="Times New Roman" w:cs="Times New Roman"/>
          <w:sz w:val="28"/>
          <w:szCs w:val="28"/>
        </w:rPr>
        <w:t xml:space="preserve">Социальные партнеры, принимающие участие в формировании и реализации образовательной программы: Министерство экономического развития Российской Федерации, Министерство промышленности и торговли Российской Федерации, </w:t>
      </w:r>
      <w:r w:rsidR="004227C1" w:rsidRPr="00266DDE">
        <w:rPr>
          <w:rFonts w:ascii="Times New Roman" w:hAnsi="Times New Roman" w:cs="Times New Roman"/>
          <w:sz w:val="28"/>
          <w:szCs w:val="28"/>
        </w:rPr>
        <w:t>Федеральное к</w:t>
      </w:r>
      <w:r w:rsidRPr="00266DDE">
        <w:rPr>
          <w:rFonts w:ascii="Times New Roman" w:hAnsi="Times New Roman" w:cs="Times New Roman"/>
          <w:sz w:val="28"/>
          <w:szCs w:val="28"/>
        </w:rPr>
        <w:t>азначейство</w:t>
      </w:r>
      <w:r w:rsidR="002D3C4E">
        <w:rPr>
          <w:rFonts w:ascii="Times New Roman" w:hAnsi="Times New Roman" w:cs="Times New Roman"/>
          <w:sz w:val="28"/>
          <w:szCs w:val="28"/>
        </w:rPr>
        <w:t>, Министерство финансов Российской Федерации, Центр стратегическихразработок.</w:t>
      </w:r>
    </w:p>
    <w:p w14:paraId="09B527EA" w14:textId="72636692" w:rsidR="008D5BD1" w:rsidRDefault="008D5BD1" w:rsidP="005522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DE">
        <w:rPr>
          <w:rFonts w:ascii="Times New Roman" w:hAnsi="Times New Roman" w:cs="Times New Roman"/>
          <w:sz w:val="28"/>
          <w:szCs w:val="28"/>
        </w:rPr>
        <w:t>Основные потребители специалистов на рынке труда по данной направленности программы магистратуры: органы государственной и муниципальной власти; органы местного самоуправления; международные организации; организации общественног</w:t>
      </w:r>
      <w:r w:rsidR="002D3C4E">
        <w:rPr>
          <w:rFonts w:ascii="Times New Roman" w:hAnsi="Times New Roman" w:cs="Times New Roman"/>
          <w:sz w:val="28"/>
          <w:szCs w:val="28"/>
        </w:rPr>
        <w:t xml:space="preserve">о сектора; некоммерческие организации; </w:t>
      </w:r>
      <w:r w:rsidRPr="00266DDE">
        <w:rPr>
          <w:rFonts w:ascii="Times New Roman" w:hAnsi="Times New Roman" w:cs="Times New Roman"/>
          <w:sz w:val="28"/>
          <w:szCs w:val="28"/>
        </w:rPr>
        <w:t>учреждения образовательного и научно-исследовательского направления.</w:t>
      </w:r>
    </w:p>
    <w:p w14:paraId="1BA24639" w14:textId="77777777" w:rsidR="004227C1" w:rsidRDefault="004227C1" w:rsidP="00422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C6B5" w14:textId="77777777" w:rsidR="004227C1" w:rsidRDefault="004227C1" w:rsidP="004227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06016AE9" w14:textId="77777777" w:rsidR="00436D38" w:rsidRDefault="00436D38" w:rsidP="00436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14:paraId="7F6F3060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организационно-управленческий:</w:t>
      </w:r>
      <w:r w:rsidRPr="00436D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679FDADE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осуществление 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14:paraId="7A9C6A8F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анализ состояния экономики отраслей бюджетного сектора, отдельных организаций, определение экономических последствий подготавливаемых или принятых решений;</w:t>
      </w:r>
    </w:p>
    <w:p w14:paraId="5DB0F013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</w:t>
      </w:r>
    </w:p>
    <w:p w14:paraId="67F6FA1E" w14:textId="77777777" w:rsidR="00436D38" w:rsidRPr="00436D38" w:rsidRDefault="00436D38" w:rsidP="00436D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улучшение деятельности сотрудников 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оценивать последствия исполнения решений;</w:t>
      </w:r>
    </w:p>
    <w:p w14:paraId="08E63C59" w14:textId="77777777" w:rsidR="00436D38" w:rsidRPr="00436D38" w:rsidRDefault="00436D38" w:rsidP="00436D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взаимодействия с внешней средой (другими государственными и муниципальными органами, организациями, гражданами); </w:t>
      </w:r>
    </w:p>
    <w:p w14:paraId="03A5E7F2" w14:textId="77777777" w:rsidR="00436D38" w:rsidRPr="00436D38" w:rsidRDefault="00436D38" w:rsidP="00436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Times New Roman" w:hAnsi="Times New Roman" w:cs="Times New Roman"/>
          <w:sz w:val="28"/>
          <w:szCs w:val="28"/>
        </w:rPr>
        <w:t>политико-административный:</w:t>
      </w: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BFD894" w14:textId="77777777" w:rsidR="00436D38" w:rsidRPr="00436D38" w:rsidRDefault="00436D38" w:rsidP="00436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применение законодательства, нормативно-правовых процедур в административной деятельности, в том числе подготовка проектов нормативных правовых актов, их технико-экономическое обоснование;</w:t>
      </w:r>
    </w:p>
    <w:p w14:paraId="70E458F0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Times New Roman" w:hAnsi="Times New Roman" w:cs="Times New Roman"/>
          <w:sz w:val="28"/>
          <w:szCs w:val="28"/>
        </w:rPr>
        <w:t>административно-технологический:</w:t>
      </w: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34F1B7" w14:textId="26583003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оптимизация деловых процессов, ведение документооборота и деловой переписки с гражданами и внешними организациями, в том числе на иностранном языке;</w:t>
      </w:r>
    </w:p>
    <w:p w14:paraId="2129BD25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Times New Roman" w:hAnsi="Times New Roman" w:cs="Times New Roman"/>
          <w:sz w:val="28"/>
          <w:szCs w:val="28"/>
        </w:rPr>
        <w:t>консультационный и информационно-аналитический:</w:t>
      </w: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49E8BE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консультирование государственных, некоммерческих и хозяйственных организаций;</w:t>
      </w:r>
    </w:p>
    <w:p w14:paraId="0372A9A1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формирование баз данных, оценка их полноты и качества, применение этих данных для экспертной оценки реальных управленческих ситуаций;</w:t>
      </w:r>
    </w:p>
    <w:p w14:paraId="60E2287A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разработка административных регламентов, проектов должностных регламентов государственных и муниципальных служащих, должностных обязанностей сотрудников организаций;</w:t>
      </w:r>
    </w:p>
    <w:p w14:paraId="5F37C9DA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Times New Roman" w:hAnsi="Times New Roman" w:cs="Times New Roman"/>
          <w:sz w:val="28"/>
          <w:szCs w:val="28"/>
        </w:rPr>
        <w:t>проектный:</w:t>
      </w: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47A1DC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составление прогнозов развития организаций, учреждений, отдельных отраслей и предприятий, регионов (с учетом имеющихся социальных, экологических проблем, соблюдения требований безопасности);</w:t>
      </w:r>
    </w:p>
    <w:p w14:paraId="291963D1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разработка программ социально-экономического развития федерального, регионального и местного уровня;</w:t>
      </w:r>
    </w:p>
    <w:p w14:paraId="4E171C2C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 обоснование и анализ исполнения социальных и экономических программ с использованием методов проектного анализа;</w:t>
      </w:r>
    </w:p>
    <w:p w14:paraId="67A09641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разработка технико-экономического обоснования и определение вероятной эффективности инвестиционных проектов, в том числе и в социальной сфере;</w:t>
      </w:r>
    </w:p>
    <w:p w14:paraId="16B12664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научно-исследовательский:</w:t>
      </w: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1A7796" w14:textId="77777777" w:rsidR="00436D38" w:rsidRPr="00436D38" w:rsidRDefault="00436D38" w:rsidP="0043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исследований по отдельным темам направления подготовки; </w:t>
      </w:r>
    </w:p>
    <w:p w14:paraId="036A843F" w14:textId="77777777" w:rsidR="00436D38" w:rsidRPr="00436D38" w:rsidRDefault="00436D38" w:rsidP="00436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Times New Roman" w:hAnsi="Times New Roman" w:cs="Times New Roman"/>
          <w:sz w:val="28"/>
          <w:szCs w:val="28"/>
        </w:rPr>
        <w:t>педагогический:</w:t>
      </w: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6014B1" w14:textId="77777777" w:rsidR="00436D38" w:rsidRPr="00436D38" w:rsidRDefault="00436D38" w:rsidP="00436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подготовка и апробация отдельных образовательных программ и курсов, представление результатов исследований для других специалистов;</w:t>
      </w:r>
    </w:p>
    <w:p w14:paraId="09069FCC" w14:textId="77777777" w:rsidR="00436D38" w:rsidRDefault="00436D38" w:rsidP="00436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78">
        <w:rPr>
          <w:rFonts w:ascii="Times New Roman" w:hAnsi="Times New Roman" w:cs="Times New Roman"/>
          <w:sz w:val="28"/>
          <w:szCs w:val="28"/>
        </w:rPr>
        <w:t>коммуникационный:</w:t>
      </w:r>
      <w:r w:rsidRPr="00833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D1240" w14:textId="77777777" w:rsidR="00436D38" w:rsidRPr="0083335C" w:rsidRDefault="00436D38" w:rsidP="00436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5C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информационно-коммуникативная деятельность в органах государственной и муниципальной власти и управления, органах местного самоуправления,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информации; </w:t>
      </w:r>
    </w:p>
    <w:p w14:paraId="0222037C" w14:textId="77777777" w:rsidR="00436D38" w:rsidRPr="00436D38" w:rsidRDefault="00436D38" w:rsidP="00436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Times New Roman" w:hAnsi="Times New Roman" w:cs="Times New Roman"/>
          <w:sz w:val="28"/>
          <w:szCs w:val="28"/>
        </w:rPr>
        <w:t>контрольно-надзорный:</w:t>
      </w: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EC648A" w14:textId="77777777" w:rsidR="00436D38" w:rsidRPr="00436D38" w:rsidRDefault="00436D38" w:rsidP="00436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контрольно-надзорная деятельность в органах власти на основе риск-ориентированного подхода;</w:t>
      </w:r>
    </w:p>
    <w:p w14:paraId="20DA00B1" w14:textId="77777777" w:rsidR="00436D38" w:rsidRPr="00436D38" w:rsidRDefault="00436D38" w:rsidP="00436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 xml:space="preserve">деятельность контрольно - надзорных органов, направленная на предупреждение и пресечение причинения вреда (ущерба) жизни, здоровью </w:t>
      </w:r>
      <w:r w:rsidRPr="00436D38">
        <w:rPr>
          <w:rFonts w:ascii="Times New Roman" w:eastAsia="Calibri" w:hAnsi="Times New Roman" w:cs="Times New Roman"/>
          <w:sz w:val="28"/>
          <w:szCs w:val="28"/>
        </w:rPr>
        <w:lastRenderedPageBreak/>
        <w:t>людей, нравственности, правам и законным интересам граждан и организаций, безопасности государства, иным охраняемым законом ценностям</w:t>
      </w:r>
    </w:p>
    <w:p w14:paraId="665948C3" w14:textId="77777777" w:rsidR="00436D38" w:rsidRPr="00436D38" w:rsidRDefault="00436D38" w:rsidP="00436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D38">
        <w:rPr>
          <w:rFonts w:ascii="Times New Roman" w:eastAsia="Calibri" w:hAnsi="Times New Roman" w:cs="Times New Roman"/>
          <w:sz w:val="28"/>
          <w:szCs w:val="28"/>
        </w:rPr>
        <w:t>деятельность контрольно - надзорных органов в рамках федерального государственного контроля (надзора), регионального государственного контроля (надзора) и муниципального контроля.</w:t>
      </w:r>
    </w:p>
    <w:p w14:paraId="1415384D" w14:textId="77777777" w:rsidR="00993935" w:rsidRDefault="00402C3F" w:rsidP="00160A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3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28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D1D9AB2" w14:textId="5514C00F" w:rsidR="004227C1" w:rsidRPr="004227C1" w:rsidRDefault="004227C1" w:rsidP="0042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6D38">
        <w:rPr>
          <w:rFonts w:ascii="Times New Roman" w:hAnsi="Times New Roman" w:cs="Times New Roman"/>
          <w:sz w:val="28"/>
          <w:szCs w:val="28"/>
        </w:rPr>
        <w:t xml:space="preserve">ОС </w:t>
      </w:r>
      <w:r w:rsidRPr="004227C1">
        <w:rPr>
          <w:rFonts w:ascii="Times New Roman" w:hAnsi="Times New Roman" w:cs="Times New Roman"/>
          <w:sz w:val="28"/>
          <w:szCs w:val="28"/>
        </w:rPr>
        <w:t>ВО</w:t>
      </w:r>
      <w:r w:rsidR="00436D38">
        <w:rPr>
          <w:rFonts w:ascii="Times New Roman" w:hAnsi="Times New Roman" w:cs="Times New Roman"/>
          <w:sz w:val="28"/>
          <w:szCs w:val="28"/>
        </w:rPr>
        <w:t xml:space="preserve"> ФУ</w:t>
      </w:r>
      <w:r w:rsidRPr="004227C1">
        <w:rPr>
          <w:rFonts w:ascii="Times New Roman" w:hAnsi="Times New Roman" w:cs="Times New Roman"/>
          <w:sz w:val="28"/>
          <w:szCs w:val="28"/>
        </w:rPr>
        <w:t xml:space="preserve"> выпускник, освоивший данную программу магистратуры, должен обладать следующими универсальными и </w:t>
      </w:r>
      <w:r w:rsidR="00436D38">
        <w:rPr>
          <w:rFonts w:ascii="Times New Roman" w:hAnsi="Times New Roman" w:cs="Times New Roman"/>
          <w:sz w:val="28"/>
          <w:szCs w:val="28"/>
        </w:rPr>
        <w:t>профессиональными компетенциями направления (</w:t>
      </w:r>
      <w:r w:rsidRPr="004227C1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436D38">
        <w:rPr>
          <w:rFonts w:ascii="Times New Roman" w:hAnsi="Times New Roman" w:cs="Times New Roman"/>
          <w:sz w:val="28"/>
          <w:szCs w:val="28"/>
        </w:rPr>
        <w:t>)</w:t>
      </w:r>
      <w:r w:rsidRPr="004227C1">
        <w:rPr>
          <w:rFonts w:ascii="Times New Roman" w:hAnsi="Times New Roman" w:cs="Times New Roman"/>
          <w:sz w:val="28"/>
          <w:szCs w:val="28"/>
        </w:rPr>
        <w:t>:</w:t>
      </w:r>
    </w:p>
    <w:p w14:paraId="43C46565" w14:textId="77777777" w:rsidR="004227C1" w:rsidRPr="004227C1" w:rsidRDefault="004227C1" w:rsidP="004227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C1">
        <w:rPr>
          <w:rFonts w:ascii="Times New Roman" w:hAnsi="Times New Roman" w:cs="Times New Roman"/>
          <w:b/>
          <w:sz w:val="28"/>
          <w:szCs w:val="28"/>
        </w:rPr>
        <w:t>Универсальные компетенции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855"/>
        <w:gridCol w:w="5089"/>
      </w:tblGrid>
      <w:tr w:rsidR="00436D38" w14:paraId="465C7AC2" w14:textId="77777777" w:rsidTr="008B5FDD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CE48" w14:textId="77777777" w:rsidR="00436D38" w:rsidRDefault="00436D38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187" w14:textId="77777777" w:rsidR="00436D38" w:rsidRDefault="00436D38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универсальных компетенций выпускника программы магистратуры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94B4" w14:textId="77777777" w:rsidR="00436D38" w:rsidRDefault="00436D38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436D38" w14:paraId="576F1B77" w14:textId="77777777" w:rsidTr="008B5FDD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353F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Общенаучные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AABF" w14:textId="77777777" w:rsidR="00436D38" w:rsidRDefault="00436D38" w:rsidP="008B5FDD">
            <w:pPr>
              <w:pStyle w:val="Default"/>
              <w:jc w:val="both"/>
            </w:pPr>
            <w:r>
      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3AB4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08E4D2A7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4D71FA2E" w14:textId="77777777" w:rsidR="00436D38" w:rsidRDefault="00436D38" w:rsidP="008B5FDD">
            <w:pPr>
              <w:pStyle w:val="Default"/>
              <w:spacing w:line="276" w:lineRule="auto"/>
              <w:jc w:val="both"/>
            </w:pPr>
            <w:r>
              <w:t>3. Предлагает нестандартное решение проблем, новые оригинальные проекты, вырабатывает стратегию действий на основе системного подхода.</w:t>
            </w:r>
          </w:p>
          <w:p w14:paraId="28978251" w14:textId="77777777" w:rsidR="00436D38" w:rsidRDefault="00436D38" w:rsidP="008B5FDD">
            <w:pPr>
              <w:pStyle w:val="Default"/>
              <w:spacing w:line="276" w:lineRule="auto"/>
              <w:jc w:val="both"/>
            </w:pPr>
          </w:p>
        </w:tc>
      </w:tr>
      <w:tr w:rsidR="00436D38" w14:paraId="679F5C80" w14:textId="77777777" w:rsidTr="008B5FDD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8D5A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AFD4" w14:textId="77777777" w:rsidR="00436D38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 коммуникативные технологии, владеть иностранным языком на уровне, позволяющем осуществлять профессиональную и исследовательскую деятельность, в том числе в иноязычной среде  (УК-2)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34B3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10C4AB52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63ED18AB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Выступает на иностранном языке с научными докладами / презентациями, представляет научные результаты на конференциях и симпозиумах;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научных дискуссиях и дебатах.</w:t>
            </w:r>
          </w:p>
          <w:p w14:paraId="19D83496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Демонстрирует владение научным речевым этикетом, основами риторики на иностранном языке, навыками написания научных статей на иностранном языке.</w:t>
            </w:r>
          </w:p>
          <w:p w14:paraId="16661784" w14:textId="77777777" w:rsidR="00436D38" w:rsidRDefault="00436D38" w:rsidP="008B5FD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  <w:p w14:paraId="65A0DF32" w14:textId="77777777" w:rsidR="00436D38" w:rsidRDefault="00436D38" w:rsidP="008B5FD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38" w14:paraId="37A6CC03" w14:textId="77777777" w:rsidTr="008B5FDD"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C8472" w14:textId="77777777" w:rsidR="00436D38" w:rsidRDefault="00436D38" w:rsidP="008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0378" w14:textId="77777777" w:rsidR="00436D38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определять и реализовывать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приоритеты  собственной  деятельности в соответствии с важностью задач,  методы повышения ее эффективности  (УК-3)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0EAD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1.Объективно оценивает свои возможности и требования различных социальных ситуаций,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принимает решения в соответствии с данной оценкой и требованиями. </w:t>
            </w:r>
          </w:p>
          <w:p w14:paraId="543BD4E5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2.Актуализирует свой личностный потенциал, внутренние источники роста и развития собственной деятельности.</w:t>
            </w:r>
          </w:p>
          <w:p w14:paraId="16632B10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3.Определяет приоритеты собственной деятельности в соответствии с важностью задач.</w:t>
            </w:r>
          </w:p>
          <w:p w14:paraId="7577BE6E" w14:textId="77777777" w:rsidR="00436D38" w:rsidRDefault="00436D38" w:rsidP="008B5FD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Определяет и демонстрирует методы повышения эффективности собственной деятельности.</w:t>
            </w:r>
          </w:p>
          <w:p w14:paraId="0DD175F4" w14:textId="77777777" w:rsidR="00436D38" w:rsidRDefault="00436D38" w:rsidP="008B5FD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38" w14:paraId="3814BFDE" w14:textId="77777777" w:rsidTr="008B5FDD"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55AD" w14:textId="77777777" w:rsidR="00436D38" w:rsidRDefault="00436D38" w:rsidP="008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855E" w14:textId="77777777" w:rsidR="00436D38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57D7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0D57B424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78A6852B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  <w:p w14:paraId="274FB663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D38" w14:paraId="3AC3FD9C" w14:textId="77777777" w:rsidTr="008B5FDD"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8191" w14:textId="77777777" w:rsidR="00436D38" w:rsidRDefault="00436D38" w:rsidP="008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49F4" w14:textId="77777777" w:rsidR="00436D38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(УК-5)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AEA" w14:textId="77777777" w:rsidR="00436D38" w:rsidRDefault="00436D38" w:rsidP="008B5F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1.Организовывает работу в команде, ставит цели командной работы. </w:t>
            </w:r>
          </w:p>
          <w:p w14:paraId="6801BB3E" w14:textId="77777777" w:rsidR="00436D38" w:rsidRDefault="00436D38" w:rsidP="008B5F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2.Вырабатывает командную стратегию для достижения поставленной цели на основе задач и методов их решения.</w:t>
            </w:r>
          </w:p>
          <w:p w14:paraId="2579281F" w14:textId="77777777" w:rsidR="00436D38" w:rsidRDefault="00436D38" w:rsidP="008B5F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Принимает ответственность за принятые организационно-управленческие решения.</w:t>
            </w:r>
          </w:p>
          <w:p w14:paraId="3404E4A3" w14:textId="77777777" w:rsidR="00436D38" w:rsidRDefault="00436D38" w:rsidP="008B5F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38" w14:paraId="1551729C" w14:textId="77777777" w:rsidTr="008B5FDD">
        <w:trPr>
          <w:trHeight w:val="1593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50C96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91D5" w14:textId="77777777" w:rsidR="00436D38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проектом на всех этапах его жизненного цикла (УК-6)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9330" w14:textId="77777777" w:rsidR="00436D38" w:rsidRDefault="00436D38" w:rsidP="008B5F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коммуникации, качество и управление рисками проекта и др. </w:t>
            </w:r>
          </w:p>
          <w:p w14:paraId="0D266731" w14:textId="77777777" w:rsidR="00436D38" w:rsidRDefault="00436D38" w:rsidP="008B5F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436D38" w14:paraId="1FF912FC" w14:textId="77777777" w:rsidTr="008B5FDD">
        <w:trPr>
          <w:trHeight w:val="1691"/>
        </w:trPr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9CD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90FA" w14:textId="77777777" w:rsidR="00436D38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исследования, оценивать и оформлять их результаты  (УК-7).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A90E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1E033696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7C51CA51" w14:textId="77777777" w:rsidR="00436D38" w:rsidRDefault="00436D38" w:rsidP="008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68CB7D9C" w14:textId="77777777" w:rsidR="00436D38" w:rsidRDefault="00436D38" w:rsidP="008B5F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  <w:p w14:paraId="619EB0FF" w14:textId="77777777" w:rsidR="00436D38" w:rsidRDefault="00436D38" w:rsidP="008B5F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6F340" w14:textId="77777777" w:rsidR="00436D38" w:rsidRDefault="00436D38" w:rsidP="00436D3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17E2284" w14:textId="11CE5EC9" w:rsidR="00436D38" w:rsidRPr="00436D38" w:rsidRDefault="00436D38" w:rsidP="00436D3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6D38">
        <w:rPr>
          <w:rFonts w:ascii="Times New Roman" w:hAnsi="Times New Roman" w:cs="Times New Roman"/>
          <w:b/>
          <w:sz w:val="28"/>
          <w:szCs w:val="28"/>
        </w:rPr>
        <w:t>Перечень профессиональных компетенций направления, определяющих общепрофессиональную подготовку выпускника Финансового университета по данному направлению подготовки, индикаторы достижения профессиональных компетенций направления</w:t>
      </w:r>
    </w:p>
    <w:p w14:paraId="5EFECA90" w14:textId="77777777" w:rsidR="00436D38" w:rsidRDefault="00436D38" w:rsidP="00436D3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9"/>
        <w:gridCol w:w="5399"/>
      </w:tblGrid>
      <w:tr w:rsidR="00436D38" w:rsidRPr="00F94ADF" w14:paraId="11FDFC38" w14:textId="77777777" w:rsidTr="008B5FDD">
        <w:tc>
          <w:tcPr>
            <w:tcW w:w="2337" w:type="pct"/>
            <w:tcBorders>
              <w:bottom w:val="single" w:sz="4" w:space="0" w:color="auto"/>
            </w:tcBorders>
            <w:vAlign w:val="center"/>
          </w:tcPr>
          <w:p w14:paraId="6FADE162" w14:textId="77777777" w:rsidR="00436D38" w:rsidRDefault="00436D38" w:rsidP="008B5FDD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DF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ADF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122775"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  <w:p w14:paraId="7CAC678E" w14:textId="77777777" w:rsidR="00436D38" w:rsidRPr="007E0869" w:rsidRDefault="00436D38" w:rsidP="008B5FDD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pct"/>
            <w:tcBorders>
              <w:bottom w:val="single" w:sz="4" w:space="0" w:color="auto"/>
            </w:tcBorders>
            <w:vAlign w:val="center"/>
          </w:tcPr>
          <w:p w14:paraId="7D0DB5A2" w14:textId="77777777" w:rsidR="00436D38" w:rsidRPr="00B164A8" w:rsidRDefault="00436D38" w:rsidP="008B5FDD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индикаторов достижения профессиональных компетенций 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6D38" w:rsidRPr="00122775" w14:paraId="727B3E1D" w14:textId="77777777" w:rsidTr="008B5FDD">
        <w:trPr>
          <w:trHeight w:val="1136"/>
        </w:trPr>
        <w:tc>
          <w:tcPr>
            <w:tcW w:w="2337" w:type="pct"/>
          </w:tcPr>
          <w:p w14:paraId="57C1A744" w14:textId="77777777" w:rsidR="00436D38" w:rsidRPr="00122775" w:rsidRDefault="00436D38" w:rsidP="008B5F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9A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6279A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формирование и реализацию государственно – служебной культуры и моделей профессионального развития государственных и муниципальных служащих, соблюдение ими норм служебной этики и антикоррупционную направленность в их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(ПКН-1)  </w:t>
            </w:r>
          </w:p>
        </w:tc>
        <w:tc>
          <w:tcPr>
            <w:tcW w:w="2663" w:type="pct"/>
          </w:tcPr>
          <w:p w14:paraId="3B3ABB03" w14:textId="77777777" w:rsidR="00436D38" w:rsidRPr="009B2F94" w:rsidRDefault="00436D38" w:rsidP="00436D3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знания современных методов регулирования в сфере государственного и муниципального управления, норм служебной этики государственных и муниципальных служащих, обеспечения антикоррупционной направленности в их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7253DBA" w14:textId="77777777" w:rsidR="00436D38" w:rsidRPr="009B2F94" w:rsidRDefault="00436D38" w:rsidP="00436D3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Обеспечивает формирование и реализацию государственно – служебной культуры и моделей профессионального развития государственных 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BDE807" w14:textId="77777777" w:rsidR="00436D38" w:rsidRPr="009B2F94" w:rsidRDefault="00436D38" w:rsidP="008B5FD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D38" w:rsidRPr="00122775" w14:paraId="43C22611" w14:textId="77777777" w:rsidTr="008B5FDD">
        <w:trPr>
          <w:trHeight w:val="1144"/>
        </w:trPr>
        <w:tc>
          <w:tcPr>
            <w:tcW w:w="2337" w:type="pct"/>
          </w:tcPr>
          <w:p w14:paraId="7D0ADC1D" w14:textId="77777777" w:rsidR="00436D38" w:rsidRPr="00122775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D073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внедрение и использование современных </w:t>
            </w:r>
            <w:r w:rsidRPr="00336D1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технологий, ведение баз данных, информационно – справочной работы и обеспечение связи в сфере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(ПКН-2) </w:t>
            </w:r>
          </w:p>
        </w:tc>
        <w:tc>
          <w:tcPr>
            <w:tcW w:w="2663" w:type="pct"/>
          </w:tcPr>
          <w:p w14:paraId="24AB2EDC" w14:textId="77777777" w:rsidR="00436D38" w:rsidRDefault="00436D38" w:rsidP="00436D3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современных информационно-коммуникационных технологий, информационно – справочной работы и обеспечение связи в сфере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17E2B" w14:textId="77777777" w:rsidR="00436D38" w:rsidRPr="009B2F94" w:rsidRDefault="00436D38" w:rsidP="00436D3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внедрение и использование современных информационно-коммуникационных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 данных, информационно – справочной работы, обеспечение связи в деятельности органов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D38" w:rsidRPr="00122775" w14:paraId="1F526483" w14:textId="77777777" w:rsidTr="008B5FDD">
        <w:trPr>
          <w:trHeight w:val="1204"/>
        </w:trPr>
        <w:tc>
          <w:tcPr>
            <w:tcW w:w="2337" w:type="pct"/>
          </w:tcPr>
          <w:p w14:paraId="0A3B29FA" w14:textId="77777777" w:rsidR="00436D38" w:rsidRPr="00122775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организовывать и осуществлять  </w:t>
            </w:r>
            <w:r w:rsidRPr="00DB27D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межведомственные коммуникации, взаимодействие органов государственной власти и местного самоуправления </w:t>
            </w:r>
            <w:r w:rsidRPr="00E201C6">
              <w:rPr>
                <w:rFonts w:ascii="Times New Roman" w:hAnsi="Times New Roman" w:cs="Times New Roman"/>
                <w:sz w:val="24"/>
                <w:szCs w:val="24"/>
              </w:rPr>
              <w:t>со всеми заинтересованными  сторонами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(ПКН-3)</w:t>
            </w:r>
          </w:p>
        </w:tc>
        <w:tc>
          <w:tcPr>
            <w:tcW w:w="2663" w:type="pct"/>
          </w:tcPr>
          <w:p w14:paraId="1AC62075" w14:textId="77777777" w:rsidR="00436D38" w:rsidRDefault="00436D38" w:rsidP="00436D3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в области организации всех видов внутренних и межведомственных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7EAAB" w14:textId="77777777" w:rsidR="00436D38" w:rsidRPr="009B2F94" w:rsidRDefault="00436D38" w:rsidP="00436D3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все виды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внутренних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коммуникаций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государственной власти и местного самоуправления с гражданами, коммерческими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анизациями,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институтами гражданского общества, средствами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D38" w:rsidRPr="00122775" w14:paraId="51A42A0A" w14:textId="77777777" w:rsidTr="008B5FDD">
        <w:trPr>
          <w:trHeight w:val="317"/>
        </w:trPr>
        <w:tc>
          <w:tcPr>
            <w:tcW w:w="2337" w:type="pct"/>
          </w:tcPr>
          <w:p w14:paraId="36E6A685" w14:textId="77777777" w:rsidR="00436D38" w:rsidRPr="00122775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4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FA12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разработку и </w:t>
            </w:r>
            <w:r w:rsidRPr="00FA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государственных решений на основе стратегического и системного подходов к планированию, рационально использовать имеющиеся ресурсы и достигать поставленные цели и показатели в соответствие с направлением профессиональной служебной деятельности, обеспечивая их достижения,  применяя современные инструменты контроля и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24B">
              <w:rPr>
                <w:rFonts w:ascii="Times New Roman" w:hAnsi="Times New Roman" w:cs="Times New Roman"/>
                <w:sz w:val="24"/>
                <w:szCs w:val="24"/>
              </w:rPr>
              <w:t xml:space="preserve"> в т. ч. риск – ориентированного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(ПКН-4)</w:t>
            </w:r>
          </w:p>
        </w:tc>
        <w:tc>
          <w:tcPr>
            <w:tcW w:w="2663" w:type="pct"/>
          </w:tcPr>
          <w:p w14:paraId="498F073F" w14:textId="77777777" w:rsidR="00436D38" w:rsidRDefault="00436D38" w:rsidP="00436D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стратегическое и системное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деятельности органов власти, рациональное использование имеющихся ресурсов для достижения поставленных целей и показателей в соответствие с направлением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служебной деятельности.</w:t>
            </w:r>
          </w:p>
          <w:p w14:paraId="0F15C7F1" w14:textId="77777777" w:rsidR="00436D38" w:rsidRPr="009B2F94" w:rsidRDefault="00436D38" w:rsidP="00436D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контрольно-надзорную деятельность на основе современных инструментов контроля и надзора, в т. ч. риск – ориентированного подхода. </w:t>
            </w:r>
          </w:p>
        </w:tc>
      </w:tr>
      <w:tr w:rsidR="00436D38" w:rsidRPr="00122775" w14:paraId="2D53EB24" w14:textId="77777777" w:rsidTr="008B5FDD">
        <w:trPr>
          <w:trHeight w:val="317"/>
        </w:trPr>
        <w:tc>
          <w:tcPr>
            <w:tcW w:w="2337" w:type="pct"/>
          </w:tcPr>
          <w:p w14:paraId="21ED9208" w14:textId="77777777" w:rsidR="00436D38" w:rsidRPr="00122775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FA124B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проекты нормативно-правовых актов; проводить их технико–экономическое обоснование, экспертизу, прогнозирование и мониторинг правоприменительной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(ПКН-5)</w:t>
            </w:r>
          </w:p>
        </w:tc>
        <w:tc>
          <w:tcPr>
            <w:tcW w:w="2663" w:type="pct"/>
          </w:tcPr>
          <w:p w14:paraId="320812ED" w14:textId="77777777" w:rsidR="00436D38" w:rsidRPr="009B2F94" w:rsidRDefault="00436D38" w:rsidP="00436D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Применяет установленные нормы и правила разработки нормативных правовых актов органов исполнительной власти и их государственной регистрации.</w:t>
            </w:r>
          </w:p>
          <w:p w14:paraId="7ACAD5A7" w14:textId="77777777" w:rsidR="00436D38" w:rsidRDefault="00436D38" w:rsidP="00436D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Владеет общими и специальными методами экспертного анализа и оценки проектов нормативных правовых актов, проявляет профессионализм и ответственность при расчете затрат на их реализацию и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источников финансирования.</w:t>
            </w:r>
          </w:p>
          <w:p w14:paraId="5273536A" w14:textId="77777777" w:rsidR="00436D38" w:rsidRPr="009B2F94" w:rsidRDefault="00436D38" w:rsidP="00436D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Грамотно использует арсенал методов и </w:t>
            </w:r>
            <w:r w:rsidRPr="009B2F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методик прогнозирования социально-экономических последствий принятия нормативных правовых актов, определяет показатели осуществления мониторинга правоприменительной деятельности в Российской Федерации федеральными органами исполнительной власти и органами государственной власти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субъектов Российской Федерации.</w:t>
            </w:r>
          </w:p>
        </w:tc>
      </w:tr>
      <w:tr w:rsidR="00436D38" w:rsidRPr="00122775" w14:paraId="034137BD" w14:textId="77777777" w:rsidTr="008B5FDD">
        <w:trPr>
          <w:trHeight w:val="317"/>
        </w:trPr>
        <w:tc>
          <w:tcPr>
            <w:tcW w:w="2337" w:type="pct"/>
          </w:tcPr>
          <w:p w14:paraId="0770918F" w14:textId="77777777" w:rsidR="00436D38" w:rsidRPr="00122775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эффективное и результативное государственное и муниципальное управление на основе рационального и целевого использования государственных и муниципальных ресурсов, в т ч. бюджетов и имущества в соответстви</w:t>
            </w:r>
            <w:r w:rsidRPr="00336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направлением профессиональной служебной деятельности, в которой </w:t>
            </w:r>
            <w:r w:rsidRPr="00DB27D5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и муниципальные служащие исполняют должностные обязанности,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7D5">
              <w:rPr>
                <w:rFonts w:ascii="Times New Roman" w:hAnsi="Times New Roman" w:cs="Times New Roman"/>
                <w:sz w:val="24"/>
                <w:szCs w:val="24"/>
              </w:rPr>
              <w:t>ч. с учетом специализации направлений профессиональной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(ПКН-6)</w:t>
            </w:r>
          </w:p>
        </w:tc>
        <w:tc>
          <w:tcPr>
            <w:tcW w:w="2663" w:type="pct"/>
          </w:tcPr>
          <w:p w14:paraId="048CC763" w14:textId="77777777" w:rsidR="00436D38" w:rsidRDefault="00436D38" w:rsidP="00436D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Обеспечивает эффективное и результативное государственное и муниципальное управление на основе рационального и целевого использования государственных и муниципальных ресурсов, в т. ч. бюджетов и имущества в соответствии с направлением профессиональной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9C96E" w14:textId="77777777" w:rsidR="00436D38" w:rsidRPr="009B2F94" w:rsidRDefault="00436D38" w:rsidP="00436D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Анализирует состояние государственных и муниципальных ресурсов, определяет экономические последствия подготавливаемых и принятых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6D38" w:rsidRPr="00122775" w14:paraId="07603D03" w14:textId="77777777" w:rsidTr="008B5FDD">
        <w:trPr>
          <w:trHeight w:val="317"/>
        </w:trPr>
        <w:tc>
          <w:tcPr>
            <w:tcW w:w="2337" w:type="pct"/>
          </w:tcPr>
          <w:p w14:paraId="7803F8AA" w14:textId="77777777" w:rsidR="00436D38" w:rsidRPr="00122775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8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5D768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систематизировать информацию, разрабатывать предложения по совершенствованию системы государственного и муниципального управления, выдвигать инновационные идеи и нестандартные подходы к их реализации, способность к кооперации в </w:t>
            </w:r>
            <w:r w:rsidRPr="005D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(ПКН-7)</w:t>
            </w:r>
          </w:p>
        </w:tc>
        <w:tc>
          <w:tcPr>
            <w:tcW w:w="2663" w:type="pct"/>
          </w:tcPr>
          <w:p w14:paraId="4B679C01" w14:textId="77777777" w:rsidR="00436D38" w:rsidRPr="009B2F94" w:rsidRDefault="00436D38" w:rsidP="00436D3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знания методологии, методов и инструментов проектного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8A1B6" w14:textId="77777777" w:rsidR="00436D38" w:rsidRPr="009B2F94" w:rsidRDefault="00436D38" w:rsidP="00436D3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Реализует персональные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 и прикладные компетенции участников проектной деятельности в организациях государственной власти и управления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с методологией проектного управления и их ролью, и функциями в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0AAAA" w14:textId="77777777" w:rsidR="00436D38" w:rsidRPr="009B2F94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38" w:rsidRPr="00122775" w14:paraId="10E89FCF" w14:textId="77777777" w:rsidTr="008B5FDD">
        <w:trPr>
          <w:trHeight w:val="317"/>
        </w:trPr>
        <w:tc>
          <w:tcPr>
            <w:tcW w:w="2337" w:type="pct"/>
          </w:tcPr>
          <w:p w14:paraId="12115C4E" w14:textId="77777777" w:rsidR="00436D38" w:rsidRPr="00122775" w:rsidRDefault="00436D38" w:rsidP="008B5FD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03655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и инструментальные средства, способствующие интенсификации познавательной, научно – исследовательской, экспертно – аналитической и педагогической деятельности  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(ПКН-8)</w:t>
            </w:r>
          </w:p>
        </w:tc>
        <w:tc>
          <w:tcPr>
            <w:tcW w:w="2663" w:type="pct"/>
          </w:tcPr>
          <w:p w14:paraId="3F0EE95D" w14:textId="77777777" w:rsidR="00436D38" w:rsidRDefault="00436D38" w:rsidP="00436D3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методами и специализированными средствами для аналитической работы и научных исследований.</w:t>
            </w:r>
          </w:p>
          <w:p w14:paraId="3A1B6423" w14:textId="77777777" w:rsidR="00436D38" w:rsidRDefault="00436D38" w:rsidP="00436D3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Применяет методический и практический инструментарий научно – исследовательской, экспертно – аналитической и педагогической деятельности в областях профессиональной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DD53E7" w14:textId="77777777" w:rsidR="00436D38" w:rsidRPr="009B2F94" w:rsidRDefault="00436D38" w:rsidP="00436D3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приоритеты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исходя из методического и практического инструментария научно – исследовательской, экспертно – аналитической и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478856" w14:textId="77777777" w:rsidR="00436D38" w:rsidRDefault="00436D38" w:rsidP="00436D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637AA" w14:textId="77777777" w:rsidR="00436D38" w:rsidRDefault="00436D38" w:rsidP="00436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магистратуры относятся дисциплины (модули) и практики, обеспечивающие формирование профессиональных компетенций направления. Профессиональные компетенции направления могут получить дальнейшее развитие в ходе освоения дисциплин, входящих в часть, формируемую участниками образовательных отношений. </w:t>
      </w:r>
    </w:p>
    <w:p w14:paraId="06D2483B" w14:textId="77777777" w:rsidR="00436D38" w:rsidRDefault="00436D38" w:rsidP="00436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компетенции могут формироваться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Блока 2 «Практика, в том числе научно-исследовательская работа (НИР)».</w:t>
      </w:r>
    </w:p>
    <w:p w14:paraId="2DF00B2B" w14:textId="6BE9F032" w:rsidR="004227C1" w:rsidRDefault="00436D38" w:rsidP="00436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виду отсутствия обязательных и рекомендуемых профессиональных компетенций в качестве 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78C10F4B" wp14:editId="2174AB5B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3DE8652" wp14:editId="5AD3BD79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, 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магистратуры.</w:t>
      </w:r>
    </w:p>
    <w:p w14:paraId="638ACFE6" w14:textId="5FD58EFF" w:rsidR="00D746F3" w:rsidRDefault="00436D38" w:rsidP="00D7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</w:t>
      </w:r>
      <w:r w:rsidR="00D7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F3" w:rsidRPr="000425DE">
        <w:rPr>
          <w:rFonts w:ascii="Times New Roman" w:hAnsi="Times New Roman" w:cs="Times New Roman"/>
          <w:b/>
          <w:sz w:val="28"/>
          <w:szCs w:val="28"/>
        </w:rPr>
        <w:t xml:space="preserve">компетенции </w:t>
      </w:r>
      <w:r w:rsidR="00D746F3">
        <w:rPr>
          <w:rFonts w:ascii="Times New Roman" w:hAnsi="Times New Roman" w:cs="Times New Roman"/>
          <w:sz w:val="28"/>
          <w:szCs w:val="28"/>
        </w:rPr>
        <w:t>сформированы</w:t>
      </w:r>
      <w:r w:rsidR="00D746F3" w:rsidRPr="000425DE">
        <w:rPr>
          <w:rFonts w:ascii="Times New Roman" w:hAnsi="Times New Roman" w:cs="Times New Roman"/>
          <w:sz w:val="28"/>
          <w:szCs w:val="28"/>
        </w:rPr>
        <w:t xml:space="preserve"> </w:t>
      </w:r>
      <w:r w:rsidR="00D746F3" w:rsidRPr="00BE2356">
        <w:rPr>
          <w:rFonts w:ascii="Times New Roman" w:hAnsi="Times New Roman" w:cs="Times New Roman"/>
          <w:sz w:val="28"/>
          <w:szCs w:val="28"/>
        </w:rPr>
        <w:t xml:space="preserve">на основе 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</w:t>
      </w:r>
      <w:r w:rsidR="00D746F3">
        <w:rPr>
          <w:rFonts w:ascii="Times New Roman" w:hAnsi="Times New Roman" w:cs="Times New Roman"/>
          <w:sz w:val="28"/>
          <w:szCs w:val="28"/>
        </w:rPr>
        <w:t>направленности</w:t>
      </w:r>
      <w:r w:rsidR="00D746F3" w:rsidRPr="00BE235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46F3">
        <w:rPr>
          <w:rFonts w:ascii="Times New Roman" w:hAnsi="Times New Roman" w:cs="Times New Roman"/>
          <w:sz w:val="28"/>
          <w:szCs w:val="28"/>
        </w:rPr>
        <w:t>магистратуры:</w:t>
      </w:r>
      <w:r w:rsidR="00D746F3" w:rsidRPr="00BE23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1979"/>
        <w:gridCol w:w="3622"/>
        <w:gridCol w:w="2224"/>
        <w:gridCol w:w="2313"/>
      </w:tblGrid>
      <w:tr w:rsidR="005F0C8A" w:rsidRPr="00815A91" w14:paraId="047236C1" w14:textId="77777777" w:rsidTr="000B0D18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8A8" w14:textId="77777777" w:rsidR="00D746F3" w:rsidRDefault="00D746F3" w:rsidP="000B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9C6" w14:textId="77777777" w:rsidR="00D746F3" w:rsidRPr="00266DDE" w:rsidRDefault="00D746F3" w:rsidP="000B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D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441" w14:textId="77777777" w:rsidR="00D746F3" w:rsidRPr="00266DDE" w:rsidRDefault="00D746F3" w:rsidP="000B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DE">
              <w:rPr>
                <w:rFonts w:ascii="Times New Roman" w:hAnsi="Times New Roman" w:cs="Times New Roman"/>
                <w:sz w:val="24"/>
                <w:szCs w:val="24"/>
              </w:rPr>
              <w:t xml:space="preserve">Код,  наименование и уровень квалификации (далее – уровень) обобщенных  трудовых функций, на которые ориентирована образовательная программа  на основе профессиональных стандартов или требований работодателей – </w:t>
            </w:r>
            <w:r w:rsidRPr="0026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партнеров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BB6" w14:textId="34E6D8E4" w:rsidR="00D746F3" w:rsidRDefault="00D746F3" w:rsidP="005F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5F0C8A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</w:t>
            </w:r>
            <w:r w:rsidR="005F0C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программы магистратуры, формирование которых позволяет выпускнику  осуществлять обобщенные трудовые функции</w:t>
            </w:r>
          </w:p>
        </w:tc>
      </w:tr>
      <w:tr w:rsidR="005F0C8A" w:rsidRPr="00D746F3" w14:paraId="37596110" w14:textId="77777777" w:rsidTr="007316BD">
        <w:trPr>
          <w:trHeight w:val="4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B313A" w14:textId="77777777" w:rsidR="00D746F3" w:rsidRPr="00D746F3" w:rsidRDefault="00D746F3" w:rsidP="00D7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38.04.04 -  Государственное и муниципальное управление, направленность программы магистратуры </w:t>
            </w:r>
          </w:p>
          <w:p w14:paraId="3E8C50DE" w14:textId="77777777" w:rsidR="00D746F3" w:rsidRPr="00D746F3" w:rsidRDefault="00D746F3" w:rsidP="00D7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hAnsi="Times New Roman" w:cs="Times New Roman"/>
                <w:sz w:val="24"/>
                <w:szCs w:val="24"/>
              </w:rPr>
              <w:t>«Государственный менеджмент»</w:t>
            </w:r>
          </w:p>
          <w:p w14:paraId="2807237A" w14:textId="77777777" w:rsidR="00D746F3" w:rsidRPr="00D746F3" w:rsidRDefault="00D746F3" w:rsidP="00D7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5D13C" w14:textId="691BDD01" w:rsidR="009E1ECB" w:rsidRPr="009E1ECB" w:rsidRDefault="009E1ECB" w:rsidP="009E1E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EC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 экономического развития Российской Федерации</w:t>
            </w:r>
            <w:r w:rsidR="009716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AA8DFFD" w14:textId="77777777" w:rsidR="009E1ECB" w:rsidRPr="009E1ECB" w:rsidRDefault="009E1ECB" w:rsidP="009E1E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EC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Казначейство</w:t>
            </w:r>
          </w:p>
          <w:p w14:paraId="34E8B618" w14:textId="77777777" w:rsidR="00D746F3" w:rsidRPr="00D746F3" w:rsidRDefault="00D746F3" w:rsidP="00D7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69695" w14:textId="77777777" w:rsidR="00DD39D4" w:rsidRPr="00551EC1" w:rsidRDefault="00DD39D4" w:rsidP="00DD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>Владение методами, инструментами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B9365" w14:textId="77777777" w:rsidR="00DD39D4" w:rsidRPr="00551EC1" w:rsidRDefault="00DD39D4" w:rsidP="00DD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</w:t>
            </w: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органов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 обладание навыками управления мотивацией участников проектов;</w:t>
            </w:r>
          </w:p>
          <w:p w14:paraId="6F52452F" w14:textId="77777777" w:rsidR="00DD39D4" w:rsidRPr="00551EC1" w:rsidRDefault="00DD39D4" w:rsidP="00DD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Обладание с</w:t>
            </w:r>
            <w:r w:rsidRPr="004327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</w:t>
            </w:r>
            <w:r w:rsidRPr="004327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примен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ения</w:t>
            </w:r>
            <w:r w:rsidRPr="004327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  <w:r w:rsidRPr="004327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  <w:r w:rsidRPr="004327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управления изменениями в муниципальном секторе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управления  проектной деятельностью в муниципальных образованиях.</w:t>
            </w:r>
            <w:r w:rsidRPr="004327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</w:p>
          <w:p w14:paraId="4234FE75" w14:textId="77777777" w:rsidR="00DD39D4" w:rsidRPr="00551EC1" w:rsidRDefault="00DD39D4" w:rsidP="00DD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базовыми аспектами организации,   координации и обеспечения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</w:t>
            </w:r>
            <w:r w:rsidRPr="0055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научных и других организаций при рассмотрении вопросов, связанных со стратегическим развитием Российской Федерации и реализацией приоритетных проектов ;</w:t>
            </w:r>
          </w:p>
          <w:p w14:paraId="06129504" w14:textId="77777777" w:rsidR="00DD39D4" w:rsidRPr="00551EC1" w:rsidRDefault="00DD39D4" w:rsidP="00DD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>способность    проводить анализ и оценку  промежуточных и итоговых результатов проектов и программ в органах государственного управления</w:t>
            </w:r>
          </w:p>
          <w:p w14:paraId="11EB6B03" w14:textId="77777777" w:rsidR="00DD39D4" w:rsidRPr="00551EC1" w:rsidRDefault="00DD39D4" w:rsidP="00DD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E8817" w14:textId="0F74FA2E" w:rsidR="00D746F3" w:rsidRPr="00D746F3" w:rsidRDefault="00DD39D4" w:rsidP="00DD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  Владеть структурированными знаниями по всем областям проектной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власти; обладать навыками управления   отдельными проектами,   портфелями проектов, обладание навыками  формирования системы менеджмента проектной деятельности в госструктуре в соответствии с содержанием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национальных </w:t>
            </w:r>
            <w:r w:rsidRPr="00551EC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РФ в области проектного </w:t>
            </w:r>
            <w:r w:rsidRPr="0055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BE3D" w14:textId="08166997" w:rsidR="00D746F3" w:rsidRPr="00D746F3" w:rsidRDefault="00D746F3" w:rsidP="00D746F3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</w:pPr>
            <w:r w:rsidRPr="00D746F3">
              <w:lastRenderedPageBreak/>
              <w:t>способность применять методы и инструменты проектного управления в государственном секторе (</w:t>
            </w:r>
            <w:r w:rsidR="005F0C8A">
              <w:t>ПК</w:t>
            </w:r>
            <w:r w:rsidRPr="00D746F3">
              <w:t>-1)</w:t>
            </w:r>
          </w:p>
          <w:p w14:paraId="29A9E282" w14:textId="47FEAD55" w:rsidR="00D746F3" w:rsidRPr="00D746F3" w:rsidRDefault="00D746F3" w:rsidP="00D746F3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</w:pPr>
            <w:r w:rsidRPr="00D746F3">
              <w:t>способность оценивать эффективность и результативность деятельности в государственном управлении (</w:t>
            </w:r>
            <w:r w:rsidR="005F0C8A">
              <w:t>ПК</w:t>
            </w:r>
            <w:r w:rsidRPr="00D746F3">
              <w:t>-2)</w:t>
            </w:r>
          </w:p>
          <w:p w14:paraId="75635F7B" w14:textId="273688FD" w:rsidR="00D746F3" w:rsidRPr="00D746F3" w:rsidRDefault="00D746F3" w:rsidP="00D746F3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</w:pPr>
            <w:r w:rsidRPr="00D746F3">
              <w:t>способность разрабатывать и реализовывать обоснованные управленческие решения в государственном секторе (</w:t>
            </w:r>
            <w:r w:rsidR="005F0C8A">
              <w:t>ПК</w:t>
            </w:r>
            <w:r w:rsidRPr="00D746F3">
              <w:t>-3)</w:t>
            </w:r>
          </w:p>
          <w:p w14:paraId="0052E2C1" w14:textId="3377A03B" w:rsidR="00D746F3" w:rsidRPr="00D746F3" w:rsidRDefault="00D746F3" w:rsidP="00D746F3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lang w:bidi="ru-RU"/>
              </w:rPr>
            </w:pPr>
            <w:r w:rsidRPr="00D746F3">
              <w:t>с</w:t>
            </w:r>
            <w:r w:rsidRPr="00D746F3">
              <w:rPr>
                <w:lang w:bidi="ru-RU"/>
              </w:rPr>
              <w:t>пособность разрабатывать проекты нормативных правовых актов, проводить их экспертизу, осуществлять мониторинг правоприменительной практики (</w:t>
            </w:r>
            <w:r w:rsidR="005F0C8A">
              <w:rPr>
                <w:lang w:bidi="ru-RU"/>
              </w:rPr>
              <w:t>ПК</w:t>
            </w:r>
            <w:r w:rsidRPr="00D746F3">
              <w:rPr>
                <w:lang w:bidi="ru-RU"/>
              </w:rPr>
              <w:t>-4)</w:t>
            </w:r>
          </w:p>
          <w:p w14:paraId="06D1BD57" w14:textId="37542362" w:rsidR="00D746F3" w:rsidRPr="00D746F3" w:rsidRDefault="00D746F3" w:rsidP="005F0C8A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</w:pPr>
            <w:r w:rsidRPr="00D746F3">
              <w:t>способность использовать технологии моделирования административных процедур в органах государственной власти (</w:t>
            </w:r>
            <w:r w:rsidR="005F0C8A">
              <w:t>ПК</w:t>
            </w:r>
            <w:r w:rsidRPr="00D746F3">
              <w:t>-5)</w:t>
            </w:r>
          </w:p>
        </w:tc>
      </w:tr>
    </w:tbl>
    <w:p w14:paraId="7AED7C57" w14:textId="77777777" w:rsidR="00D746F3" w:rsidRDefault="00D746F3" w:rsidP="00D7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808D9" w14:textId="77777777" w:rsidR="00D746F3" w:rsidRDefault="00D746F3" w:rsidP="00D7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82E65" w14:textId="276140A2" w:rsidR="00D746F3" w:rsidRPr="009B5726" w:rsidRDefault="005F0C8A" w:rsidP="00D74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</w:t>
      </w:r>
      <w:r w:rsidR="00D746F3">
        <w:rPr>
          <w:rFonts w:ascii="Times New Roman" w:hAnsi="Times New Roman"/>
          <w:b/>
          <w:sz w:val="28"/>
          <w:szCs w:val="28"/>
        </w:rPr>
        <w:t xml:space="preserve"> </w:t>
      </w:r>
      <w:r w:rsidR="00D746F3" w:rsidRPr="009B5726">
        <w:rPr>
          <w:rFonts w:ascii="Times New Roman" w:hAnsi="Times New Roman"/>
          <w:b/>
          <w:sz w:val="28"/>
          <w:szCs w:val="28"/>
        </w:rPr>
        <w:t>компетенции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D746F3" w:rsidRPr="009B5726">
        <w:rPr>
          <w:rFonts w:ascii="Times New Roman" w:hAnsi="Times New Roman"/>
          <w:b/>
          <w:sz w:val="28"/>
          <w:szCs w:val="28"/>
        </w:rPr>
        <w:t>индикаторы их достижения:</w:t>
      </w:r>
    </w:p>
    <w:tbl>
      <w:tblPr>
        <w:tblStyle w:val="aa"/>
        <w:tblW w:w="9893" w:type="dxa"/>
        <w:tblInd w:w="25" w:type="dxa"/>
        <w:tblLook w:val="04A0" w:firstRow="1" w:lastRow="0" w:firstColumn="1" w:lastColumn="0" w:noHBand="0" w:noVBand="1"/>
      </w:tblPr>
      <w:tblGrid>
        <w:gridCol w:w="3798"/>
        <w:gridCol w:w="6095"/>
      </w:tblGrid>
      <w:tr w:rsidR="00D746F3" w:rsidRPr="00E139B3" w14:paraId="4CBB7B43" w14:textId="77777777" w:rsidTr="000B0D18">
        <w:tc>
          <w:tcPr>
            <w:tcW w:w="3798" w:type="dxa"/>
          </w:tcPr>
          <w:p w14:paraId="50E8B00F" w14:textId="3358DAE7" w:rsidR="00D746F3" w:rsidRPr="00E139B3" w:rsidRDefault="00D746F3" w:rsidP="005F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0C8A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E139B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6095" w:type="dxa"/>
          </w:tcPr>
          <w:p w14:paraId="09B70159" w14:textId="450E5772" w:rsidR="00D746F3" w:rsidRPr="00E139B3" w:rsidRDefault="00D746F3" w:rsidP="005F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B3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</w:t>
            </w:r>
            <w:r w:rsidR="005F0C8A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E139B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D746F3" w:rsidRPr="00E139B3" w14:paraId="2B19801A" w14:textId="77777777" w:rsidTr="000B0D18">
        <w:tc>
          <w:tcPr>
            <w:tcW w:w="3798" w:type="dxa"/>
          </w:tcPr>
          <w:p w14:paraId="4F74A191" w14:textId="657CDB1E" w:rsidR="00D746F3" w:rsidRPr="00E139B3" w:rsidRDefault="00D746F3" w:rsidP="005F0C8A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D746F3">
              <w:t>пособность применять методы и инструменты проектного управления в государственном секторе (</w:t>
            </w:r>
            <w:r w:rsidR="005F0C8A">
              <w:t>ПК</w:t>
            </w:r>
            <w:r w:rsidRPr="00D746F3">
              <w:t>-1)</w:t>
            </w:r>
          </w:p>
        </w:tc>
        <w:tc>
          <w:tcPr>
            <w:tcW w:w="6095" w:type="dxa"/>
          </w:tcPr>
          <w:p w14:paraId="4867048D" w14:textId="77777777" w:rsidR="00ED1FE5" w:rsidRPr="00F019BF" w:rsidRDefault="00ED1FE5" w:rsidP="00ED1FE5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>Руководствуется принципами общей и частной методологии познавательной деятельности, технологией проектного анализа в органах государственного и муниципального управления, требованиями нормативных правовых актов, регулирующих порядок и организацию проектной деятельности в органах власти.</w:t>
            </w:r>
          </w:p>
          <w:p w14:paraId="33267D00" w14:textId="77777777" w:rsidR="00ED1FE5" w:rsidRPr="00F019BF" w:rsidRDefault="00ED1FE5" w:rsidP="00ED1FE5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>Осуществляет поиск и находит наиболее разумные решения типовых задач проектной деятельности, применя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принципы познания к исследованию социально-экономических процессов, оценива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и выбира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альтернативный вариант решения.</w:t>
            </w:r>
          </w:p>
          <w:p w14:paraId="6696326D" w14:textId="77777777" w:rsidR="00D746F3" w:rsidRPr="00E139B3" w:rsidRDefault="00ED1FE5" w:rsidP="00ED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19BF">
              <w:rPr>
                <w:rFonts w:ascii="Times New Roman" w:hAnsi="Times New Roman" w:cs="Times New Roman"/>
                <w:sz w:val="24"/>
                <w:szCs w:val="24"/>
              </w:rPr>
              <w:t>Обладает навыками использования современных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BF">
              <w:rPr>
                <w:rFonts w:ascii="Times New Roman" w:hAnsi="Times New Roman" w:cs="Times New Roman"/>
                <w:sz w:val="24"/>
                <w:szCs w:val="24"/>
              </w:rPr>
              <w:t>- коммуникационных технологий в проектной деятельности.</w:t>
            </w:r>
          </w:p>
        </w:tc>
      </w:tr>
      <w:tr w:rsidR="00D746F3" w:rsidRPr="00E139B3" w14:paraId="09C0DD6B" w14:textId="77777777" w:rsidTr="000B0D18">
        <w:tc>
          <w:tcPr>
            <w:tcW w:w="3798" w:type="dxa"/>
          </w:tcPr>
          <w:p w14:paraId="0C542CA1" w14:textId="635DAE38" w:rsidR="00D746F3" w:rsidRPr="00E139B3" w:rsidRDefault="00D746F3" w:rsidP="005F0C8A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</w:pPr>
            <w:r>
              <w:t>Сп</w:t>
            </w:r>
            <w:r w:rsidRPr="00D746F3">
              <w:t>особность оценивать эффективность и результативность деятельности в государственном управлении (</w:t>
            </w:r>
            <w:r w:rsidR="005F0C8A">
              <w:t>ПК</w:t>
            </w:r>
            <w:r w:rsidRPr="00D746F3">
              <w:t>-2)</w:t>
            </w:r>
          </w:p>
        </w:tc>
        <w:tc>
          <w:tcPr>
            <w:tcW w:w="6095" w:type="dxa"/>
          </w:tcPr>
          <w:p w14:paraId="1440E566" w14:textId="77777777" w:rsidR="00ED1FE5" w:rsidRPr="00F019BF" w:rsidRDefault="00ED1FE5" w:rsidP="00ED1F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>,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и справочны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по вопросам оценки деятельности государственных органов и лиц, замещающих должности государственной гражданской службы Российской Федерации.</w:t>
            </w:r>
          </w:p>
          <w:p w14:paraId="18AD236B" w14:textId="77777777" w:rsidR="00ED1FE5" w:rsidRPr="00F019BF" w:rsidRDefault="00ED1FE5" w:rsidP="00ED1F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BF">
              <w:rPr>
                <w:rFonts w:ascii="Times New Roman" w:hAnsi="Times New Roman"/>
                <w:sz w:val="24"/>
                <w:szCs w:val="24"/>
              </w:rPr>
              <w:t>Разрабатывает экономические проекты (программы развития), объективно оценивает экономические, социальные, политические условия и последствия реализации государственных (муниципальных) программ.</w:t>
            </w:r>
          </w:p>
          <w:p w14:paraId="45347D89" w14:textId="77777777" w:rsidR="00D746F3" w:rsidRPr="00E139B3" w:rsidRDefault="00ED1FE5" w:rsidP="00ED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19B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Pr="00F019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высокую ориентацию на результат и проявляет заинтересованность в достижении поставленных целей.</w:t>
            </w:r>
          </w:p>
        </w:tc>
      </w:tr>
      <w:tr w:rsidR="00D746F3" w:rsidRPr="00E139B3" w14:paraId="47EDB0F1" w14:textId="77777777" w:rsidTr="000B0D18">
        <w:tc>
          <w:tcPr>
            <w:tcW w:w="3798" w:type="dxa"/>
          </w:tcPr>
          <w:p w14:paraId="46FB13E2" w14:textId="20841B4E" w:rsidR="00D746F3" w:rsidRPr="00E139B3" w:rsidRDefault="00D746F3" w:rsidP="005F0C8A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D746F3">
              <w:t>пособность разрабатывать и реализовывать обоснованные управленческие решения в государственном секторе (</w:t>
            </w:r>
            <w:r w:rsidR="005F0C8A">
              <w:t>ПК</w:t>
            </w:r>
            <w:r w:rsidRPr="00D746F3">
              <w:t>-3)</w:t>
            </w:r>
          </w:p>
        </w:tc>
        <w:tc>
          <w:tcPr>
            <w:tcW w:w="6095" w:type="dxa"/>
          </w:tcPr>
          <w:p w14:paraId="29369FEB" w14:textId="77777777" w:rsidR="00ED1FE5" w:rsidRPr="007A08FE" w:rsidRDefault="00ED1FE5" w:rsidP="00ED1FE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color w:val="424242"/>
              </w:rPr>
            </w:pPr>
            <w:r w:rsidRPr="001F65EC">
              <w:rPr>
                <w:rStyle w:val="ad"/>
                <w:b w:val="0"/>
                <w:color w:val="424242"/>
              </w:rPr>
              <w:t>Обоснованно предлагает</w:t>
            </w:r>
            <w:r w:rsidRPr="007A08FE">
              <w:rPr>
                <w:rStyle w:val="ad"/>
                <w:color w:val="424242"/>
              </w:rPr>
              <w:t xml:space="preserve"> </w:t>
            </w:r>
            <w:r w:rsidRPr="007A08FE">
              <w:rPr>
                <w:color w:val="424242"/>
              </w:rPr>
              <w:t xml:space="preserve">виды управленческих решений и конкретные методы их принятия, использует научные принципы построения организационных структур и распределения функций управления, разрабатывает и принимает оптимальное решение. </w:t>
            </w:r>
          </w:p>
          <w:p w14:paraId="2FA1B38B" w14:textId="77777777" w:rsidR="00ED1FE5" w:rsidRPr="007A08FE" w:rsidRDefault="00ED1FE5" w:rsidP="00ED1FE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7A08FE">
              <w:rPr>
                <w:rStyle w:val="ad"/>
              </w:rPr>
              <w:t>О</w:t>
            </w:r>
            <w:r w:rsidRPr="007A08FE">
              <w:t xml:space="preserve">рганизует командное взаимодействие для решения управленческих задач, проявляет способности воздействовать на персонал государственного органа различными методами для достижения поставленных целей. </w:t>
            </w:r>
          </w:p>
          <w:p w14:paraId="6971A5AC" w14:textId="77777777" w:rsidR="00D746F3" w:rsidRPr="00E139B3" w:rsidRDefault="00ED1FE5" w:rsidP="00ED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08FE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работы в</w:t>
            </w:r>
            <w:r w:rsidRPr="008371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сроки, сталкиваясь с препятствиями, проявляет настойчивость и продолжает работать, пока не достигнет результата.</w:t>
            </w:r>
          </w:p>
        </w:tc>
      </w:tr>
      <w:tr w:rsidR="00D746F3" w:rsidRPr="00E139B3" w14:paraId="1D00BD71" w14:textId="77777777" w:rsidTr="000B0D18">
        <w:tc>
          <w:tcPr>
            <w:tcW w:w="3798" w:type="dxa"/>
          </w:tcPr>
          <w:p w14:paraId="04A9F841" w14:textId="0573101C" w:rsidR="00D746F3" w:rsidRPr="00E139B3" w:rsidRDefault="00D746F3" w:rsidP="005F0C8A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D746F3">
              <w:rPr>
                <w:lang w:bidi="ru-RU"/>
              </w:rPr>
              <w:t xml:space="preserve">пособность разрабатывать проекты нормативных правовых актов, проводить их экспертизу, осуществлять мониторинг правоприменительной практики </w:t>
            </w:r>
            <w:r w:rsidRPr="00D746F3">
              <w:rPr>
                <w:lang w:bidi="ru-RU"/>
              </w:rPr>
              <w:lastRenderedPageBreak/>
              <w:t>(</w:t>
            </w:r>
            <w:r w:rsidR="005F0C8A">
              <w:rPr>
                <w:lang w:bidi="ru-RU"/>
              </w:rPr>
              <w:t>ПК</w:t>
            </w:r>
            <w:r w:rsidRPr="00D746F3">
              <w:rPr>
                <w:lang w:bidi="ru-RU"/>
              </w:rPr>
              <w:t>-4)</w:t>
            </w:r>
          </w:p>
        </w:tc>
        <w:tc>
          <w:tcPr>
            <w:tcW w:w="6095" w:type="dxa"/>
          </w:tcPr>
          <w:p w14:paraId="07A57BE8" w14:textId="77777777" w:rsidR="00ED1FE5" w:rsidRPr="007A08FE" w:rsidRDefault="00ED1FE5" w:rsidP="00ED1FE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FE">
              <w:rPr>
                <w:rFonts w:ascii="Times New Roman" w:hAnsi="Times New Roman"/>
                <w:sz w:val="24"/>
                <w:szCs w:val="24"/>
              </w:rPr>
              <w:lastRenderedPageBreak/>
              <w:t>Применяет установленные нормы и правила разработки нормативных правовых актов органов исполнительной власти и их государственной регистрации.</w:t>
            </w:r>
          </w:p>
          <w:p w14:paraId="728F1FC9" w14:textId="77777777" w:rsidR="00ED1FE5" w:rsidRPr="007A08FE" w:rsidRDefault="00ED1FE5" w:rsidP="00ED1FE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FE">
              <w:rPr>
                <w:rFonts w:ascii="Times New Roman" w:hAnsi="Times New Roman"/>
                <w:sz w:val="24"/>
                <w:szCs w:val="24"/>
              </w:rPr>
              <w:t xml:space="preserve">Владеет общими и специальными методами </w:t>
            </w:r>
            <w:r w:rsidRPr="007A08FE">
              <w:rPr>
                <w:rFonts w:ascii="Times New Roman" w:hAnsi="Times New Roman"/>
                <w:sz w:val="24"/>
                <w:szCs w:val="24"/>
              </w:rPr>
              <w:lastRenderedPageBreak/>
              <w:t>экспертного анализа и оценки проектов нормативных правовых актов, проявляет профессионализм и ответственность при расчете затрат на их реализацию и определение источников финансирования.</w:t>
            </w:r>
          </w:p>
          <w:p w14:paraId="77C35E2C" w14:textId="77777777" w:rsidR="00D746F3" w:rsidRPr="00E139B3" w:rsidRDefault="00ED1FE5" w:rsidP="00ED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3.</w:t>
            </w:r>
            <w:r w:rsidRPr="007A08FE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Грамотно использует арсенал методов и </w:t>
            </w:r>
            <w:r w:rsidRPr="007A08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методик прогнозирования социально-экономических последствий принятия нормативных правовых актов, определяет показатели осуществления мониторинга правоприменения в Российской Федерации федеральными органами исполнительной власти и органами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46F3" w:rsidRPr="00E139B3" w14:paraId="69F981BF" w14:textId="77777777" w:rsidTr="000B0D18">
        <w:tc>
          <w:tcPr>
            <w:tcW w:w="3798" w:type="dxa"/>
          </w:tcPr>
          <w:p w14:paraId="40704A7A" w14:textId="29EF6466" w:rsidR="00D746F3" w:rsidRPr="00E139B3" w:rsidRDefault="00D746F3" w:rsidP="005F0C8A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С</w:t>
            </w:r>
            <w:r w:rsidRPr="00D746F3">
              <w:t>пособность использовать технологии моделирования административных процедур в органах государственной власти (</w:t>
            </w:r>
            <w:r w:rsidR="005F0C8A">
              <w:t>ПК</w:t>
            </w:r>
            <w:r w:rsidRPr="00D746F3">
              <w:t>-5)</w:t>
            </w:r>
          </w:p>
        </w:tc>
        <w:tc>
          <w:tcPr>
            <w:tcW w:w="6095" w:type="dxa"/>
          </w:tcPr>
          <w:p w14:paraId="2EE60D87" w14:textId="77777777" w:rsidR="00ED1FE5" w:rsidRPr="007A08FE" w:rsidRDefault="00ED1FE5" w:rsidP="00ED1FE5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7A08FE">
              <w:t>Моделирует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адаптирует основные математические модели к конкретным задачам управления.</w:t>
            </w:r>
          </w:p>
          <w:p w14:paraId="4AA1BA66" w14:textId="77777777" w:rsidR="00ED1FE5" w:rsidRPr="007A08FE" w:rsidRDefault="00ED1FE5" w:rsidP="00ED1FE5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>
              <w:t>О</w:t>
            </w:r>
            <w:r w:rsidRPr="007A08FE">
              <w:t>рганизовыва</w:t>
            </w:r>
            <w:r>
              <w:t>ет</w:t>
            </w:r>
            <w:r w:rsidRPr="007A08FE">
              <w:t xml:space="preserve"> контроль исполнения, проводит оценку качества управленческих решений и осуществления административных процессов. </w:t>
            </w:r>
          </w:p>
          <w:p w14:paraId="3978CA66" w14:textId="77777777" w:rsidR="00D746F3" w:rsidRPr="00E139B3" w:rsidRDefault="00ED1FE5" w:rsidP="00ED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08FE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A08F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самоуправления.</w:t>
            </w:r>
          </w:p>
        </w:tc>
      </w:tr>
    </w:tbl>
    <w:p w14:paraId="23F35C4C" w14:textId="7B98232C" w:rsidR="00D746F3" w:rsidRDefault="005F0C8A" w:rsidP="00D746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="00D746F3">
        <w:rPr>
          <w:rFonts w:ascii="Times New Roman" w:hAnsi="Times New Roman" w:cs="Times New Roman"/>
          <w:sz w:val="28"/>
          <w:szCs w:val="28"/>
        </w:rPr>
        <w:t xml:space="preserve"> компетенции  формируются в ходе </w:t>
      </w:r>
      <w:r w:rsidR="00D746F3"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 w:rsidR="00D746F3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Блока 2 «</w:t>
      </w:r>
      <w:r w:rsidR="00D746F3"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D746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</w:t>
      </w:r>
      <w:r w:rsidR="00D746F3">
        <w:rPr>
          <w:rFonts w:ascii="Times New Roman" w:hAnsi="Times New Roman" w:cs="Times New Roman"/>
          <w:sz w:val="28"/>
          <w:szCs w:val="28"/>
        </w:rPr>
        <w:t>».</w:t>
      </w:r>
    </w:p>
    <w:p w14:paraId="4A289644" w14:textId="77777777" w:rsidR="00D746F3" w:rsidRDefault="00D746F3" w:rsidP="00D746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9938F" w14:textId="77777777" w:rsidR="00985B33" w:rsidRPr="00D746F3" w:rsidRDefault="00985B33" w:rsidP="001631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6F3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 w:rsidRPr="00D7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6F3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746F3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7A3E9B27" w14:textId="77777777" w:rsidR="00EE6F86" w:rsidRPr="00DF0EE0" w:rsidRDefault="00EE6F86" w:rsidP="00160A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ED32EF0" w14:textId="77777777" w:rsidR="00EE6F86" w:rsidRPr="00DF0EE0" w:rsidRDefault="00EE6F86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E0">
        <w:rPr>
          <w:rFonts w:ascii="Times New Roman" w:hAnsi="Times New Roman" w:cs="Times New Roman"/>
          <w:sz w:val="28"/>
          <w:szCs w:val="28"/>
        </w:rPr>
        <w:t>Календарный 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</w:t>
      </w:r>
      <w:r w:rsidR="000C2985" w:rsidRPr="00DF0EE0">
        <w:rPr>
          <w:rFonts w:ascii="Times New Roman" w:hAnsi="Times New Roman" w:cs="Times New Roman"/>
          <w:sz w:val="28"/>
          <w:szCs w:val="28"/>
        </w:rPr>
        <w:t xml:space="preserve"> </w:t>
      </w:r>
      <w:r w:rsidRPr="00DF0EE0">
        <w:rPr>
          <w:rFonts w:ascii="Times New Roman" w:hAnsi="Times New Roman" w:cs="Times New Roman"/>
          <w:sz w:val="28"/>
          <w:szCs w:val="28"/>
        </w:rPr>
        <w:t>государственная итоговая аттестация и периоды каникул.</w:t>
      </w:r>
    </w:p>
    <w:p w14:paraId="16BC8C20" w14:textId="77777777" w:rsidR="00D87D6F" w:rsidRPr="00DF0EE0" w:rsidRDefault="00D87D6F" w:rsidP="00160A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9159D8" w:rsidRPr="00DF0EE0">
        <w:rPr>
          <w:rFonts w:ascii="Times New Roman" w:hAnsi="Times New Roman" w:cs="Times New Roman"/>
          <w:b/>
          <w:sz w:val="28"/>
          <w:szCs w:val="28"/>
        </w:rPr>
        <w:t>38</w:t>
      </w:r>
      <w:r w:rsidRPr="00DF0EE0">
        <w:rPr>
          <w:rFonts w:ascii="Times New Roman" w:hAnsi="Times New Roman" w:cs="Times New Roman"/>
          <w:b/>
          <w:sz w:val="28"/>
          <w:szCs w:val="28"/>
        </w:rPr>
        <w:t>.0</w:t>
      </w:r>
      <w:r w:rsidR="000C2985" w:rsidRPr="00DF0EE0">
        <w:rPr>
          <w:rFonts w:ascii="Times New Roman" w:hAnsi="Times New Roman" w:cs="Times New Roman"/>
          <w:b/>
          <w:sz w:val="28"/>
          <w:szCs w:val="28"/>
        </w:rPr>
        <w:t>4</w:t>
      </w:r>
      <w:r w:rsidRPr="00DF0EE0">
        <w:rPr>
          <w:rFonts w:ascii="Times New Roman" w:hAnsi="Times New Roman" w:cs="Times New Roman"/>
          <w:b/>
          <w:sz w:val="28"/>
          <w:szCs w:val="28"/>
        </w:rPr>
        <w:t>.0</w:t>
      </w:r>
      <w:r w:rsidR="00F16EA7">
        <w:rPr>
          <w:rFonts w:ascii="Times New Roman" w:hAnsi="Times New Roman" w:cs="Times New Roman"/>
          <w:b/>
          <w:sz w:val="28"/>
          <w:szCs w:val="28"/>
        </w:rPr>
        <w:t>4 Государственное и муниципальное управление</w:t>
      </w:r>
    </w:p>
    <w:p w14:paraId="5A58606B" w14:textId="2A5328D9" w:rsidR="00D05C2B" w:rsidRDefault="00D87D6F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E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C158F" w:rsidRPr="00DF0EE0">
        <w:rPr>
          <w:rFonts w:ascii="Times New Roman" w:hAnsi="Times New Roman" w:cs="Times New Roman"/>
          <w:sz w:val="28"/>
          <w:szCs w:val="28"/>
        </w:rPr>
        <w:t>п</w:t>
      </w:r>
      <w:r w:rsidRPr="00DF0EE0">
        <w:rPr>
          <w:rFonts w:ascii="Times New Roman" w:hAnsi="Times New Roman" w:cs="Times New Roman"/>
          <w:sz w:val="28"/>
          <w:szCs w:val="28"/>
        </w:rPr>
        <w:t xml:space="preserve">о направлению подготовки </w:t>
      </w:r>
      <w:r w:rsidR="00FC77F3" w:rsidRPr="00DF0EE0">
        <w:rPr>
          <w:rFonts w:ascii="Times New Roman" w:hAnsi="Times New Roman" w:cs="Times New Roman"/>
          <w:sz w:val="28"/>
          <w:szCs w:val="28"/>
        </w:rPr>
        <w:t>38</w:t>
      </w:r>
      <w:r w:rsidRPr="00DF0EE0">
        <w:rPr>
          <w:rFonts w:ascii="Times New Roman" w:hAnsi="Times New Roman" w:cs="Times New Roman"/>
          <w:sz w:val="28"/>
          <w:szCs w:val="28"/>
        </w:rPr>
        <w:t>.0</w:t>
      </w:r>
      <w:r w:rsidR="00D90DC4" w:rsidRPr="00DF0EE0">
        <w:rPr>
          <w:rFonts w:ascii="Times New Roman" w:hAnsi="Times New Roman" w:cs="Times New Roman"/>
          <w:sz w:val="28"/>
          <w:szCs w:val="28"/>
        </w:rPr>
        <w:t>4</w:t>
      </w:r>
      <w:r w:rsidRPr="00DF0EE0">
        <w:rPr>
          <w:rFonts w:ascii="Times New Roman" w:hAnsi="Times New Roman" w:cs="Times New Roman"/>
          <w:sz w:val="28"/>
          <w:szCs w:val="28"/>
        </w:rPr>
        <w:t>.0</w:t>
      </w:r>
      <w:r w:rsidR="00F16EA7">
        <w:rPr>
          <w:rFonts w:ascii="Times New Roman" w:hAnsi="Times New Roman" w:cs="Times New Roman"/>
          <w:sz w:val="28"/>
          <w:szCs w:val="28"/>
        </w:rPr>
        <w:t xml:space="preserve">4 Государственное и муниципальное управление </w:t>
      </w:r>
      <w:r w:rsidR="008C158F" w:rsidRPr="00DF0EE0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5F0C8A">
        <w:rPr>
          <w:rFonts w:ascii="Times New Roman" w:hAnsi="Times New Roman" w:cs="Times New Roman"/>
          <w:sz w:val="28"/>
          <w:szCs w:val="28"/>
        </w:rPr>
        <w:t xml:space="preserve">ОС ВО ФУ, </w:t>
      </w:r>
      <w:r w:rsidR="00D05C2B">
        <w:rPr>
          <w:rFonts w:ascii="Times New Roman" w:hAnsi="Times New Roman" w:cs="Times New Roman"/>
          <w:sz w:val="28"/>
          <w:szCs w:val="28"/>
        </w:rPr>
        <w:t>требованиями Порядка разработки и утверждения образовательных программ высшего образования – программ бакалавриата и программ магистра</w:t>
      </w:r>
      <w:r w:rsidR="00160A84">
        <w:rPr>
          <w:rFonts w:ascii="Times New Roman" w:hAnsi="Times New Roman" w:cs="Times New Roman"/>
          <w:sz w:val="28"/>
          <w:szCs w:val="28"/>
        </w:rPr>
        <w:t xml:space="preserve">туры в Финансовом университете </w:t>
      </w:r>
      <w:r w:rsidR="00D05C2B">
        <w:rPr>
          <w:rFonts w:ascii="Times New Roman" w:hAnsi="Times New Roman" w:cs="Times New Roman"/>
          <w:sz w:val="28"/>
          <w:szCs w:val="28"/>
        </w:rPr>
        <w:t>и другими нормативными документами.</w:t>
      </w:r>
    </w:p>
    <w:p w14:paraId="0B77DCF0" w14:textId="77777777" w:rsidR="004A1A48" w:rsidRPr="00D05C2B" w:rsidRDefault="001631D5" w:rsidP="00160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5C2B">
        <w:rPr>
          <w:rFonts w:ascii="Times New Roman" w:hAnsi="Times New Roman" w:cs="Times New Roman"/>
          <w:b/>
          <w:sz w:val="28"/>
          <w:szCs w:val="28"/>
        </w:rPr>
        <w:t>.</w:t>
      </w:r>
      <w:r w:rsidR="00160A84">
        <w:rPr>
          <w:rFonts w:ascii="Times New Roman" w:hAnsi="Times New Roman" w:cs="Times New Roman"/>
          <w:b/>
          <w:sz w:val="28"/>
          <w:szCs w:val="28"/>
        </w:rPr>
        <w:t>3.</w:t>
      </w:r>
      <w:r w:rsidR="00160A84" w:rsidRPr="00D05C2B">
        <w:rPr>
          <w:rFonts w:ascii="Times New Roman" w:hAnsi="Times New Roman" w:cs="Times New Roman"/>
          <w:b/>
          <w:sz w:val="28"/>
          <w:szCs w:val="28"/>
        </w:rPr>
        <w:t xml:space="preserve"> Рабочие</w:t>
      </w:r>
      <w:r w:rsidR="004A1A48" w:rsidRPr="00D05C2B">
        <w:rPr>
          <w:rFonts w:ascii="Times New Roman" w:hAnsi="Times New Roman" w:cs="Times New Roman"/>
          <w:b/>
          <w:sz w:val="28"/>
          <w:szCs w:val="28"/>
        </w:rPr>
        <w:t xml:space="preserve"> программы дисциплин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1063A487" w14:textId="77777777" w:rsidR="00B4798D" w:rsidRDefault="00B4798D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магистратуры разработаны и утверждены рабочие программы дисциплин в </w:t>
      </w:r>
      <w:r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утверждения образовательных программ высшего образования – программ бакалавриата и программ магистратуры в Финансовом университете, и представлены отдельными документами.</w:t>
      </w:r>
    </w:p>
    <w:p w14:paraId="59AB9181" w14:textId="77777777" w:rsidR="00EE6F86" w:rsidRPr="00D05C2B" w:rsidRDefault="001631D5" w:rsidP="00160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5C2B">
        <w:rPr>
          <w:rFonts w:ascii="Times New Roman" w:hAnsi="Times New Roman" w:cs="Times New Roman"/>
          <w:b/>
          <w:sz w:val="28"/>
          <w:szCs w:val="28"/>
        </w:rPr>
        <w:t>.</w:t>
      </w:r>
      <w:r w:rsidR="009E7C66">
        <w:rPr>
          <w:rFonts w:ascii="Times New Roman" w:hAnsi="Times New Roman" w:cs="Times New Roman"/>
          <w:b/>
          <w:sz w:val="28"/>
          <w:szCs w:val="28"/>
        </w:rPr>
        <w:t>4</w:t>
      </w:r>
      <w:r w:rsidR="00D05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F86" w:rsidRPr="00D05C2B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64A72" w:rsidRPr="00D05C2B">
        <w:rPr>
          <w:rFonts w:ascii="Times New Roman" w:hAnsi="Times New Roman" w:cs="Times New Roman"/>
          <w:b/>
          <w:sz w:val="28"/>
          <w:szCs w:val="28"/>
        </w:rPr>
        <w:t>ы учебной и п</w:t>
      </w:r>
      <w:r w:rsidR="00EE6F86" w:rsidRPr="00D05C2B">
        <w:rPr>
          <w:rFonts w:ascii="Times New Roman" w:hAnsi="Times New Roman" w:cs="Times New Roman"/>
          <w:b/>
          <w:sz w:val="28"/>
          <w:szCs w:val="28"/>
        </w:rPr>
        <w:t>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F86" w:rsidRPr="00D05C2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14:paraId="25F9E020" w14:textId="77777777" w:rsidR="001631D5" w:rsidRDefault="00EE6F86" w:rsidP="0016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1C74"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64A72"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164A72"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4A72">
        <w:rPr>
          <w:rFonts w:ascii="Times New Roman" w:hAnsi="Times New Roman" w:cs="Times New Roman"/>
          <w:sz w:val="28"/>
          <w:szCs w:val="28"/>
        </w:rPr>
        <w:t xml:space="preserve">ы 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D16E1E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</w:t>
      </w:r>
      <w:r w:rsidR="000C580D">
        <w:rPr>
          <w:rFonts w:ascii="Times New Roman" w:hAnsi="Times New Roman" w:cs="Times New Roman"/>
          <w:sz w:val="28"/>
          <w:szCs w:val="28"/>
        </w:rPr>
        <w:t xml:space="preserve">определенными в </w:t>
      </w:r>
      <w:r w:rsidR="00B174D0">
        <w:rPr>
          <w:rFonts w:ascii="Times New Roman" w:hAnsi="Times New Roman" w:cs="Times New Roman"/>
          <w:sz w:val="28"/>
          <w:szCs w:val="28"/>
        </w:rPr>
        <w:t>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</w:t>
      </w:r>
      <w:r w:rsidR="000C580D">
        <w:rPr>
          <w:rFonts w:ascii="Times New Roman" w:hAnsi="Times New Roman" w:cs="Times New Roman"/>
          <w:sz w:val="28"/>
          <w:szCs w:val="28"/>
        </w:rPr>
        <w:t xml:space="preserve">, в Положении </w:t>
      </w:r>
      <w:r w:rsidR="00BF3DF7">
        <w:rPr>
          <w:rFonts w:ascii="Times New Roman" w:hAnsi="Times New Roman" w:cs="Times New Roman"/>
          <w:sz w:val="28"/>
          <w:szCs w:val="28"/>
        </w:rPr>
        <w:t>о практике обучающихся, осваивающих образовательные программы высшего образования</w:t>
      </w:r>
      <w:r w:rsidR="0097085A">
        <w:rPr>
          <w:rFonts w:ascii="Times New Roman" w:hAnsi="Times New Roman" w:cs="Times New Roman"/>
          <w:sz w:val="28"/>
          <w:szCs w:val="28"/>
        </w:rPr>
        <w:t xml:space="preserve"> – программы бакалавриата и программы магистратуры в Финансовом университете</w:t>
      </w:r>
      <w:r w:rsidR="001631D5">
        <w:rPr>
          <w:rFonts w:ascii="Times New Roman" w:hAnsi="Times New Roman" w:cs="Times New Roman"/>
          <w:sz w:val="28"/>
          <w:szCs w:val="28"/>
        </w:rPr>
        <w:t>,</w:t>
      </w:r>
      <w:r w:rsidR="001631D5" w:rsidRPr="001631D5">
        <w:rPr>
          <w:rFonts w:ascii="Times New Roman" w:hAnsi="Times New Roman" w:cs="Times New Roman"/>
          <w:sz w:val="28"/>
          <w:szCs w:val="28"/>
        </w:rPr>
        <w:t xml:space="preserve"> </w:t>
      </w:r>
      <w:r w:rsidR="001631D5">
        <w:rPr>
          <w:rFonts w:ascii="Times New Roman" w:hAnsi="Times New Roman" w:cs="Times New Roman"/>
          <w:sz w:val="28"/>
          <w:szCs w:val="28"/>
        </w:rPr>
        <w:t>и представлены отдельными документами.</w:t>
      </w:r>
    </w:p>
    <w:p w14:paraId="7E17F26E" w14:textId="77777777" w:rsidR="007F1C74" w:rsidRPr="00D05C2B" w:rsidRDefault="001631D5" w:rsidP="0016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5C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5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F86" w:rsidRPr="00D05C2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D05C2B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77BC58BF" w14:textId="685B92BE" w:rsidR="00F220BA" w:rsidRPr="00F220BA" w:rsidRDefault="00F220BA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</w:t>
      </w:r>
      <w:r w:rsidR="005F0C8A">
        <w:rPr>
          <w:rFonts w:ascii="Times New Roman" w:hAnsi="Times New Roman" w:cs="Times New Roman"/>
          <w:sz w:val="28"/>
          <w:szCs w:val="28"/>
        </w:rPr>
        <w:t xml:space="preserve">ам бакалавриата и </w:t>
      </w:r>
      <w:r w:rsidR="0063609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F220BA">
        <w:rPr>
          <w:rFonts w:ascii="Times New Roman" w:hAnsi="Times New Roman" w:cs="Times New Roman"/>
          <w:sz w:val="28"/>
          <w:szCs w:val="28"/>
        </w:rPr>
        <w:t xml:space="preserve"> в Финуниверситете.</w:t>
      </w:r>
    </w:p>
    <w:p w14:paraId="0FA5A215" w14:textId="77777777" w:rsidR="00EE6F86" w:rsidRPr="00EE6F86" w:rsidRDefault="00EE6F86" w:rsidP="00160A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BB7F" w14:textId="77777777" w:rsidR="00D705A2" w:rsidRDefault="00BE2B0B" w:rsidP="00160A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3AF0D5FF" w14:textId="77777777" w:rsidR="00C639CB" w:rsidRDefault="00D705A2" w:rsidP="00160A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44E6FD4" w14:textId="6B7E5F18" w:rsidR="00F465A8" w:rsidRDefault="00C639CB" w:rsidP="00160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5A2"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>
        <w:rPr>
          <w:rFonts w:ascii="Times New Roman" w:hAnsi="Times New Roman" w:cs="Times New Roman"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</w:t>
      </w:r>
      <w:r w:rsidR="005F0C8A">
        <w:rPr>
          <w:rFonts w:ascii="Times New Roman" w:hAnsi="Times New Roman" w:cs="Times New Roman"/>
          <w:sz w:val="28"/>
          <w:szCs w:val="28"/>
        </w:rPr>
        <w:t>ОС ВО ФУ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подготовки.</w:t>
      </w:r>
      <w:r w:rsidR="004F633F" w:rsidRPr="00C63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4E9D7" w14:textId="0E549470" w:rsidR="005B5D86" w:rsidRDefault="00F465A8" w:rsidP="00160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7E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F7E">
        <w:rPr>
          <w:rFonts w:ascii="Times New Roman" w:hAnsi="Times New Roman" w:cs="Times New Roman"/>
          <w:sz w:val="28"/>
          <w:szCs w:val="28"/>
        </w:rPr>
        <w:t xml:space="preserve"> </w:t>
      </w:r>
      <w:r w:rsidR="005F0C8A">
        <w:rPr>
          <w:rFonts w:ascii="Times New Roman" w:hAnsi="Times New Roman" w:cs="Times New Roman"/>
          <w:sz w:val="28"/>
          <w:szCs w:val="28"/>
        </w:rPr>
        <w:t>Артюхин Роман Евгеньевич, к.ю.н.</w:t>
      </w:r>
      <w:r w:rsidR="005B5D86">
        <w:rPr>
          <w:rFonts w:ascii="Times New Roman" w:hAnsi="Times New Roman" w:cs="Times New Roman"/>
          <w:sz w:val="28"/>
          <w:szCs w:val="28"/>
        </w:rPr>
        <w:t>.</w:t>
      </w:r>
    </w:p>
    <w:p w14:paraId="732B9E11" w14:textId="77777777" w:rsidR="005B5D86" w:rsidRDefault="005B5D86" w:rsidP="005B5D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7E">
        <w:rPr>
          <w:rFonts w:ascii="Times New Roman" w:hAnsi="Times New Roman" w:cs="Times New Roman"/>
          <w:sz w:val="28"/>
          <w:szCs w:val="28"/>
        </w:rPr>
        <w:t>Выпускающая кафедра - «Государственное и муниципальное управление»</w:t>
      </w:r>
      <w:r w:rsidRPr="005B5D86">
        <w:rPr>
          <w:rFonts w:ascii="Times New Roman" w:hAnsi="Times New Roman" w:cs="Times New Roman"/>
          <w:sz w:val="28"/>
          <w:szCs w:val="28"/>
        </w:rPr>
        <w:t xml:space="preserve"> </w:t>
      </w:r>
      <w:r w:rsidRPr="00A861D9">
        <w:rPr>
          <w:rFonts w:ascii="Times New Roman" w:hAnsi="Times New Roman" w:cs="Times New Roman"/>
          <w:sz w:val="28"/>
          <w:szCs w:val="28"/>
        </w:rPr>
        <w:t>Факультета «Высшая школа 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B5BDE85" w14:textId="77777777" w:rsidR="005B5D86" w:rsidRDefault="00F465A8" w:rsidP="005B5D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7E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90F7E">
        <w:rPr>
          <w:rFonts w:ascii="Times New Roman" w:hAnsi="Times New Roman" w:cs="Times New Roman"/>
          <w:sz w:val="28"/>
          <w:szCs w:val="28"/>
        </w:rPr>
        <w:t xml:space="preserve">акультете </w:t>
      </w:r>
      <w:r w:rsidR="00A861D9" w:rsidRPr="00A861D9">
        <w:rPr>
          <w:rFonts w:ascii="Times New Roman" w:hAnsi="Times New Roman" w:cs="Times New Roman"/>
          <w:sz w:val="28"/>
          <w:szCs w:val="28"/>
        </w:rPr>
        <w:t>«Высшая школа управления</w:t>
      </w:r>
      <w:r w:rsidR="005B5D86">
        <w:rPr>
          <w:rFonts w:ascii="Times New Roman" w:hAnsi="Times New Roman" w:cs="Times New Roman"/>
          <w:sz w:val="28"/>
          <w:szCs w:val="28"/>
        </w:rPr>
        <w:t>».</w:t>
      </w:r>
      <w:r w:rsidR="00A8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48755" w14:textId="77777777" w:rsidR="00AB51E5" w:rsidRPr="00F465A8" w:rsidRDefault="005B5D86" w:rsidP="005B5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b/>
          <w:sz w:val="28"/>
          <w:szCs w:val="28"/>
        </w:rPr>
        <w:t>6.2.</w:t>
      </w:r>
      <w:r w:rsidR="00EE67A0" w:rsidRPr="00F465A8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F465A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F465A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E67A0" w:rsidRPr="00F4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 w:rsidRPr="00F465A8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D705A2" w:rsidRPr="00F46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789AD4" w14:textId="77777777" w:rsidR="00A87BEE" w:rsidRPr="00AB51E5" w:rsidRDefault="00BE7BE3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sz w:val="28"/>
          <w:szCs w:val="28"/>
        </w:rPr>
        <w:t>магистратуры</w:t>
      </w:r>
      <w:r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08D86D6B" w14:textId="77777777" w:rsidR="005A5173" w:rsidRDefault="000860CD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71EA5066" w14:textId="77777777" w:rsidR="00305CCF" w:rsidRDefault="00E36860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451B518A" w14:textId="77777777" w:rsidR="00B10D6D" w:rsidRDefault="00066916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библиотеке.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 xml:space="preserve">в локальную сеть Финансового университета и имеет выход в Интернет, а также удаленно. </w:t>
      </w:r>
      <w:r w:rsidR="00693CF4">
        <w:rPr>
          <w:rFonts w:ascii="Times New Roman" w:hAnsi="Times New Roman" w:cs="Times New Roman"/>
          <w:sz w:val="28"/>
          <w:szCs w:val="28"/>
        </w:rPr>
        <w:t xml:space="preserve">Электронная библиотека и электронная информационно-образовательная среда обеспечивают одновременный доступ не менее 25% обучающихся по программе. </w:t>
      </w:r>
      <w:r w:rsidR="00C14A1A">
        <w:rPr>
          <w:rFonts w:ascii="Times New Roman" w:hAnsi="Times New Roman" w:cs="Times New Roman"/>
          <w:sz w:val="28"/>
          <w:szCs w:val="28"/>
        </w:rPr>
        <w:t>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3F7F8" w14:textId="77777777" w:rsidR="00C14A1A" w:rsidRPr="005B5D86" w:rsidRDefault="005B5D86" w:rsidP="005B5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C14A1A" w:rsidRPr="005B5D86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 w:rsidRPr="005B5D8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 w:rsidRPr="005B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567" w:rsidRPr="005B5D86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910E09B" w14:textId="77777777" w:rsidR="00103DC5" w:rsidRDefault="00103DC5" w:rsidP="00103DC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37855667" w14:textId="77777777" w:rsidR="00103DC5" w:rsidRDefault="00103DC5" w:rsidP="0010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14:paraId="0EAAA311" w14:textId="77777777" w:rsidR="00044C22" w:rsidRPr="00044C22" w:rsidRDefault="00044C22" w:rsidP="0004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Для реализации программы магистратуры в Финансовом университете создана кафедра «Государственное и муниципальное управление», которая оснащена необходимым материально-техническим и учебно-методическим обеспечением программы магистратуры.</w:t>
      </w:r>
    </w:p>
    <w:p w14:paraId="433E71EE" w14:textId="77777777" w:rsidR="00044C22" w:rsidRPr="00044C22" w:rsidRDefault="00044C22" w:rsidP="0004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4DA59E7D" w14:textId="77777777" w:rsidR="00044C22" w:rsidRPr="00044C22" w:rsidRDefault="00044C22" w:rsidP="0004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2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121BBD47" w14:textId="77777777" w:rsidR="00993935" w:rsidRPr="005B5D86" w:rsidRDefault="009E0A30" w:rsidP="005B5D86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D8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 w:rsidRPr="005B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F4" w:rsidRPr="005B5D86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D390836" w14:textId="77777777" w:rsidR="009E0A30" w:rsidRDefault="001771E3" w:rsidP="0016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F3A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160A84"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="00160A84" w:rsidRPr="00D63F3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D63F3A">
        <w:rPr>
          <w:rFonts w:ascii="Times New Roman" w:eastAsia="Times New Roman" w:hAnsi="Times New Roman" w:cs="Times New Roman"/>
          <w:sz w:val="28"/>
          <w:szCs w:val="28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D63F3A">
        <w:rPr>
          <w:rFonts w:ascii="Times New Roman" w:eastAsia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</w:t>
      </w:r>
      <w:r w:rsidR="00696436">
        <w:rPr>
          <w:rFonts w:ascii="Times New Roman" w:eastAsia="Times New Roman" w:hAnsi="Times New Roman" w:cs="Times New Roman"/>
          <w:sz w:val="28"/>
          <w:szCs w:val="28"/>
        </w:rPr>
        <w:t>обрнауки России.</w:t>
      </w:r>
    </w:p>
    <w:p w14:paraId="1FFCDB08" w14:textId="77777777" w:rsidR="00160A84" w:rsidRPr="009E0A30" w:rsidRDefault="00160A84" w:rsidP="001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0A84" w:rsidRPr="009E0A30" w:rsidSect="00160A84">
      <w:headerReference w:type="default" r:id="rId9"/>
      <w:headerReference w:type="first" r:id="rId10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B5FA" w14:textId="77777777" w:rsidR="00A012B9" w:rsidRDefault="00A012B9" w:rsidP="00B860CF">
      <w:pPr>
        <w:spacing w:after="0" w:line="240" w:lineRule="auto"/>
      </w:pPr>
      <w:r>
        <w:separator/>
      </w:r>
    </w:p>
  </w:endnote>
  <w:endnote w:type="continuationSeparator" w:id="0">
    <w:p w14:paraId="693E2BAC" w14:textId="77777777" w:rsidR="00A012B9" w:rsidRDefault="00A012B9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245F" w14:textId="77777777" w:rsidR="00A012B9" w:rsidRDefault="00A012B9" w:rsidP="00B860CF">
      <w:pPr>
        <w:spacing w:after="0" w:line="240" w:lineRule="auto"/>
      </w:pPr>
      <w:r>
        <w:separator/>
      </w:r>
    </w:p>
  </w:footnote>
  <w:footnote w:type="continuationSeparator" w:id="0">
    <w:p w14:paraId="465614F7" w14:textId="77777777" w:rsidR="00A012B9" w:rsidRDefault="00A012B9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824682"/>
      <w:docPartObj>
        <w:docPartGallery w:val="Page Numbers (Top of Page)"/>
        <w:docPartUnique/>
      </w:docPartObj>
    </w:sdtPr>
    <w:sdtEndPr/>
    <w:sdtContent>
      <w:p w14:paraId="37D99BEB" w14:textId="5DDD6EE6" w:rsidR="00B860CF" w:rsidRDefault="00B860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96">
          <w:rPr>
            <w:noProof/>
          </w:rPr>
          <w:t>2</w:t>
        </w:r>
        <w:r>
          <w:fldChar w:fldCharType="end"/>
        </w:r>
      </w:p>
    </w:sdtContent>
  </w:sdt>
  <w:p w14:paraId="323F4A55" w14:textId="77777777" w:rsidR="00B860CF" w:rsidRDefault="00B860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620141"/>
      <w:docPartObj>
        <w:docPartGallery w:val="Page Numbers (Top of Page)"/>
        <w:docPartUnique/>
      </w:docPartObj>
    </w:sdtPr>
    <w:sdtEndPr/>
    <w:sdtContent>
      <w:p w14:paraId="422497E3" w14:textId="2B87AAB0" w:rsidR="007316BD" w:rsidRDefault="007316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96">
          <w:rPr>
            <w:noProof/>
          </w:rPr>
          <w:t>1</w:t>
        </w:r>
        <w:r>
          <w:fldChar w:fldCharType="end"/>
        </w:r>
      </w:p>
    </w:sdtContent>
  </w:sdt>
  <w:p w14:paraId="606A4B6A" w14:textId="77777777" w:rsidR="007316BD" w:rsidRDefault="007316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70BD8"/>
    <w:multiLevelType w:val="hybridMultilevel"/>
    <w:tmpl w:val="FEF0C592"/>
    <w:lvl w:ilvl="0" w:tplc="149E5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4238"/>
    <w:multiLevelType w:val="hybridMultilevel"/>
    <w:tmpl w:val="FB4E6B62"/>
    <w:lvl w:ilvl="0" w:tplc="C9323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73D8"/>
    <w:multiLevelType w:val="hybridMultilevel"/>
    <w:tmpl w:val="0C22F926"/>
    <w:lvl w:ilvl="0" w:tplc="209A3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161"/>
    <w:multiLevelType w:val="hybridMultilevel"/>
    <w:tmpl w:val="FACCF890"/>
    <w:lvl w:ilvl="0" w:tplc="02CA8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613C"/>
    <w:multiLevelType w:val="hybridMultilevel"/>
    <w:tmpl w:val="9E34AFF4"/>
    <w:lvl w:ilvl="0" w:tplc="A0D22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16B0"/>
    <w:multiLevelType w:val="hybridMultilevel"/>
    <w:tmpl w:val="2C68FE28"/>
    <w:lvl w:ilvl="0" w:tplc="1486B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791"/>
    <w:multiLevelType w:val="hybridMultilevel"/>
    <w:tmpl w:val="C54E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4E91"/>
    <w:multiLevelType w:val="hybridMultilevel"/>
    <w:tmpl w:val="A4EED20C"/>
    <w:lvl w:ilvl="0" w:tplc="856CF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622A"/>
    <w:multiLevelType w:val="hybridMultilevel"/>
    <w:tmpl w:val="393A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045E"/>
    <w:multiLevelType w:val="multilevel"/>
    <w:tmpl w:val="59520BA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9070C18"/>
    <w:multiLevelType w:val="hybridMultilevel"/>
    <w:tmpl w:val="98CE9578"/>
    <w:lvl w:ilvl="0" w:tplc="5F9AF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781"/>
    <w:multiLevelType w:val="hybridMultilevel"/>
    <w:tmpl w:val="C0C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4D7"/>
    <w:multiLevelType w:val="hybridMultilevel"/>
    <w:tmpl w:val="2F4A9F94"/>
    <w:lvl w:ilvl="0" w:tplc="3D94A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669C1"/>
    <w:multiLevelType w:val="hybridMultilevel"/>
    <w:tmpl w:val="9970D83C"/>
    <w:lvl w:ilvl="0" w:tplc="9CFC0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E3762"/>
    <w:multiLevelType w:val="hybridMultilevel"/>
    <w:tmpl w:val="70CE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17E1"/>
    <w:multiLevelType w:val="hybridMultilevel"/>
    <w:tmpl w:val="5B4A9E4E"/>
    <w:lvl w:ilvl="0" w:tplc="EA265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19F789E"/>
    <w:multiLevelType w:val="hybridMultilevel"/>
    <w:tmpl w:val="541C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2128F"/>
    <w:multiLevelType w:val="hybridMultilevel"/>
    <w:tmpl w:val="0B52988C"/>
    <w:lvl w:ilvl="0" w:tplc="CD189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B6890"/>
    <w:multiLevelType w:val="hybridMultilevel"/>
    <w:tmpl w:val="4D8E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F6189"/>
    <w:multiLevelType w:val="hybridMultilevel"/>
    <w:tmpl w:val="5F7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6196"/>
    <w:multiLevelType w:val="hybridMultilevel"/>
    <w:tmpl w:val="124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9"/>
  </w:num>
  <w:num w:numId="8">
    <w:abstractNumId w:val="3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16"/>
  </w:num>
  <w:num w:numId="16">
    <w:abstractNumId w:val="18"/>
  </w:num>
  <w:num w:numId="17">
    <w:abstractNumId w:val="21"/>
  </w:num>
  <w:num w:numId="18">
    <w:abstractNumId w:val="12"/>
  </w:num>
  <w:num w:numId="19">
    <w:abstractNumId w:val="15"/>
  </w:num>
  <w:num w:numId="20">
    <w:abstractNumId w:val="7"/>
  </w:num>
  <w:num w:numId="21">
    <w:abstractNumId w:val="20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58"/>
    <w:rsid w:val="000076D2"/>
    <w:rsid w:val="00044C22"/>
    <w:rsid w:val="00066916"/>
    <w:rsid w:val="000860CD"/>
    <w:rsid w:val="000A46D6"/>
    <w:rsid w:val="000B42FC"/>
    <w:rsid w:val="000B62BD"/>
    <w:rsid w:val="000C0AFC"/>
    <w:rsid w:val="000C2985"/>
    <w:rsid w:val="000C580D"/>
    <w:rsid w:val="000E2211"/>
    <w:rsid w:val="001005F6"/>
    <w:rsid w:val="00103DC5"/>
    <w:rsid w:val="0013178A"/>
    <w:rsid w:val="001353B1"/>
    <w:rsid w:val="00160A84"/>
    <w:rsid w:val="001631D5"/>
    <w:rsid w:val="00164A72"/>
    <w:rsid w:val="001771E3"/>
    <w:rsid w:val="00183040"/>
    <w:rsid w:val="001A7242"/>
    <w:rsid w:val="001B6A0C"/>
    <w:rsid w:val="001D022E"/>
    <w:rsid w:val="001F104D"/>
    <w:rsid w:val="001F65EC"/>
    <w:rsid w:val="002038DE"/>
    <w:rsid w:val="002122B9"/>
    <w:rsid w:val="00265DDB"/>
    <w:rsid w:val="002669AA"/>
    <w:rsid w:val="00266DDE"/>
    <w:rsid w:val="0029023F"/>
    <w:rsid w:val="002A2B80"/>
    <w:rsid w:val="002B540A"/>
    <w:rsid w:val="002B7F22"/>
    <w:rsid w:val="002C3DDC"/>
    <w:rsid w:val="002D2F8B"/>
    <w:rsid w:val="002D3C4E"/>
    <w:rsid w:val="002D4EB1"/>
    <w:rsid w:val="002E0CFF"/>
    <w:rsid w:val="002F769F"/>
    <w:rsid w:val="003024D5"/>
    <w:rsid w:val="00303BCD"/>
    <w:rsid w:val="00305CCF"/>
    <w:rsid w:val="00311002"/>
    <w:rsid w:val="00312B6E"/>
    <w:rsid w:val="003413F9"/>
    <w:rsid w:val="00343EE7"/>
    <w:rsid w:val="00356459"/>
    <w:rsid w:val="00367DD5"/>
    <w:rsid w:val="0038312D"/>
    <w:rsid w:val="003943D3"/>
    <w:rsid w:val="003B0192"/>
    <w:rsid w:val="003B27C6"/>
    <w:rsid w:val="003E1788"/>
    <w:rsid w:val="003E44D5"/>
    <w:rsid w:val="003F5CCD"/>
    <w:rsid w:val="00402C3F"/>
    <w:rsid w:val="00406BAE"/>
    <w:rsid w:val="004227C1"/>
    <w:rsid w:val="00436D38"/>
    <w:rsid w:val="00456A9F"/>
    <w:rsid w:val="004735E4"/>
    <w:rsid w:val="004829BA"/>
    <w:rsid w:val="004A165A"/>
    <w:rsid w:val="004A1A48"/>
    <w:rsid w:val="004B54C9"/>
    <w:rsid w:val="004C1087"/>
    <w:rsid w:val="004C6452"/>
    <w:rsid w:val="004D324E"/>
    <w:rsid w:val="004F633F"/>
    <w:rsid w:val="00512BC9"/>
    <w:rsid w:val="0053180E"/>
    <w:rsid w:val="00535F0F"/>
    <w:rsid w:val="005441C2"/>
    <w:rsid w:val="0054498C"/>
    <w:rsid w:val="00552281"/>
    <w:rsid w:val="005668A3"/>
    <w:rsid w:val="00591D73"/>
    <w:rsid w:val="005A5173"/>
    <w:rsid w:val="005B5D86"/>
    <w:rsid w:val="005D198A"/>
    <w:rsid w:val="005E5371"/>
    <w:rsid w:val="005E645F"/>
    <w:rsid w:val="005F0C8A"/>
    <w:rsid w:val="005F7F02"/>
    <w:rsid w:val="00621FB6"/>
    <w:rsid w:val="00634676"/>
    <w:rsid w:val="0063495A"/>
    <w:rsid w:val="00636092"/>
    <w:rsid w:val="00646D20"/>
    <w:rsid w:val="00646F31"/>
    <w:rsid w:val="00651714"/>
    <w:rsid w:val="00660A99"/>
    <w:rsid w:val="00690A05"/>
    <w:rsid w:val="00693CF4"/>
    <w:rsid w:val="00696436"/>
    <w:rsid w:val="006A2DF7"/>
    <w:rsid w:val="006C1133"/>
    <w:rsid w:val="00715F4F"/>
    <w:rsid w:val="00726111"/>
    <w:rsid w:val="007316BD"/>
    <w:rsid w:val="00755A71"/>
    <w:rsid w:val="0079064E"/>
    <w:rsid w:val="00793751"/>
    <w:rsid w:val="00794FF2"/>
    <w:rsid w:val="007C7EB0"/>
    <w:rsid w:val="007F1C74"/>
    <w:rsid w:val="007F1D3D"/>
    <w:rsid w:val="00802256"/>
    <w:rsid w:val="00826705"/>
    <w:rsid w:val="00833127"/>
    <w:rsid w:val="00833A32"/>
    <w:rsid w:val="00852D00"/>
    <w:rsid w:val="008645AE"/>
    <w:rsid w:val="008A4B65"/>
    <w:rsid w:val="008B00DE"/>
    <w:rsid w:val="008B0A61"/>
    <w:rsid w:val="008B3429"/>
    <w:rsid w:val="008C158F"/>
    <w:rsid w:val="008C2CCF"/>
    <w:rsid w:val="008C7179"/>
    <w:rsid w:val="008D5BD1"/>
    <w:rsid w:val="008F2A8A"/>
    <w:rsid w:val="0091249E"/>
    <w:rsid w:val="00913B3B"/>
    <w:rsid w:val="009159D8"/>
    <w:rsid w:val="009220BC"/>
    <w:rsid w:val="00924D27"/>
    <w:rsid w:val="0093521A"/>
    <w:rsid w:val="00941BDD"/>
    <w:rsid w:val="00970466"/>
    <w:rsid w:val="0097085A"/>
    <w:rsid w:val="009716E1"/>
    <w:rsid w:val="009737B9"/>
    <w:rsid w:val="00985B33"/>
    <w:rsid w:val="00990CA3"/>
    <w:rsid w:val="00991475"/>
    <w:rsid w:val="00993935"/>
    <w:rsid w:val="00995268"/>
    <w:rsid w:val="009A2220"/>
    <w:rsid w:val="009B2ADF"/>
    <w:rsid w:val="009B64D9"/>
    <w:rsid w:val="009E0A30"/>
    <w:rsid w:val="009E1ECB"/>
    <w:rsid w:val="009E7C66"/>
    <w:rsid w:val="009E7EED"/>
    <w:rsid w:val="00A00A82"/>
    <w:rsid w:val="00A012B9"/>
    <w:rsid w:val="00A20861"/>
    <w:rsid w:val="00A21CDF"/>
    <w:rsid w:val="00A26BB5"/>
    <w:rsid w:val="00A4684C"/>
    <w:rsid w:val="00A46F1E"/>
    <w:rsid w:val="00A53147"/>
    <w:rsid w:val="00A7248C"/>
    <w:rsid w:val="00A8343D"/>
    <w:rsid w:val="00A861D9"/>
    <w:rsid w:val="00A87BEE"/>
    <w:rsid w:val="00A94CBF"/>
    <w:rsid w:val="00AB51E5"/>
    <w:rsid w:val="00AC622B"/>
    <w:rsid w:val="00AD6790"/>
    <w:rsid w:val="00AE129D"/>
    <w:rsid w:val="00B10D6D"/>
    <w:rsid w:val="00B174D0"/>
    <w:rsid w:val="00B208AA"/>
    <w:rsid w:val="00B35C29"/>
    <w:rsid w:val="00B4337B"/>
    <w:rsid w:val="00B4798D"/>
    <w:rsid w:val="00B860CF"/>
    <w:rsid w:val="00B93AB5"/>
    <w:rsid w:val="00BC7609"/>
    <w:rsid w:val="00BE2165"/>
    <w:rsid w:val="00BE2B0B"/>
    <w:rsid w:val="00BE3B8C"/>
    <w:rsid w:val="00BE7BE3"/>
    <w:rsid w:val="00BF3DF7"/>
    <w:rsid w:val="00C0529F"/>
    <w:rsid w:val="00C14A1A"/>
    <w:rsid w:val="00C276F3"/>
    <w:rsid w:val="00C542D9"/>
    <w:rsid w:val="00C639CB"/>
    <w:rsid w:val="00C938F7"/>
    <w:rsid w:val="00C95485"/>
    <w:rsid w:val="00CB5093"/>
    <w:rsid w:val="00CC55BF"/>
    <w:rsid w:val="00CD0456"/>
    <w:rsid w:val="00CD2B76"/>
    <w:rsid w:val="00CD64C1"/>
    <w:rsid w:val="00D05C2B"/>
    <w:rsid w:val="00D15558"/>
    <w:rsid w:val="00D16E1E"/>
    <w:rsid w:val="00D705A2"/>
    <w:rsid w:val="00D72C53"/>
    <w:rsid w:val="00D746F3"/>
    <w:rsid w:val="00D82314"/>
    <w:rsid w:val="00D87D6F"/>
    <w:rsid w:val="00D90DC4"/>
    <w:rsid w:val="00D92713"/>
    <w:rsid w:val="00D92799"/>
    <w:rsid w:val="00D97879"/>
    <w:rsid w:val="00DC59EC"/>
    <w:rsid w:val="00DC7146"/>
    <w:rsid w:val="00DD39D4"/>
    <w:rsid w:val="00DD53C7"/>
    <w:rsid w:val="00DF0EE0"/>
    <w:rsid w:val="00DF5DA4"/>
    <w:rsid w:val="00E04C28"/>
    <w:rsid w:val="00E05196"/>
    <w:rsid w:val="00E1507C"/>
    <w:rsid w:val="00E1775F"/>
    <w:rsid w:val="00E266C3"/>
    <w:rsid w:val="00E3368D"/>
    <w:rsid w:val="00E346E2"/>
    <w:rsid w:val="00E36860"/>
    <w:rsid w:val="00E4287B"/>
    <w:rsid w:val="00E44F03"/>
    <w:rsid w:val="00E553A7"/>
    <w:rsid w:val="00E56452"/>
    <w:rsid w:val="00E601DA"/>
    <w:rsid w:val="00E84A9B"/>
    <w:rsid w:val="00ED0567"/>
    <w:rsid w:val="00ED1FE5"/>
    <w:rsid w:val="00ED63E3"/>
    <w:rsid w:val="00EE67A0"/>
    <w:rsid w:val="00EE6F86"/>
    <w:rsid w:val="00F00E9F"/>
    <w:rsid w:val="00F1277B"/>
    <w:rsid w:val="00F16EA7"/>
    <w:rsid w:val="00F220BA"/>
    <w:rsid w:val="00F24B9D"/>
    <w:rsid w:val="00F33B96"/>
    <w:rsid w:val="00F41483"/>
    <w:rsid w:val="00F465A8"/>
    <w:rsid w:val="00F61EEA"/>
    <w:rsid w:val="00F624D4"/>
    <w:rsid w:val="00F7115E"/>
    <w:rsid w:val="00F71AC0"/>
    <w:rsid w:val="00F8225C"/>
    <w:rsid w:val="00F8517E"/>
    <w:rsid w:val="00F85E43"/>
    <w:rsid w:val="00F911B3"/>
    <w:rsid w:val="00F97741"/>
    <w:rsid w:val="00FA658A"/>
    <w:rsid w:val="00FC6C42"/>
    <w:rsid w:val="00FC77F3"/>
    <w:rsid w:val="00FE28B1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ED09"/>
  <w15:docId w15:val="{BDDA85AD-0CD3-4593-A7CA-27BBEB3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мя Рисунка,List Paragraph,2 Спс точк"/>
    <w:basedOn w:val="a"/>
    <w:link w:val="a4"/>
    <w:uiPriority w:val="34"/>
    <w:qFormat/>
    <w:rsid w:val="00D15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0CF"/>
  </w:style>
  <w:style w:type="paragraph" w:styleId="a7">
    <w:name w:val="footer"/>
    <w:basedOn w:val="a"/>
    <w:link w:val="a8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pj">
    <w:name w:val="pj"/>
    <w:basedOn w:val="a"/>
    <w:rsid w:val="00E04C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F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text">
    <w:name w:val="fatext"/>
    <w:basedOn w:val="a"/>
    <w:rsid w:val="005D198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9">
    <w:name w:val="Normal (Web)"/>
    <w:aliases w:val="Обычный (Web)1"/>
    <w:basedOn w:val="a"/>
    <w:uiPriority w:val="99"/>
    <w:unhideWhenUsed/>
    <w:rsid w:val="00F4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3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46F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A46F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46F1E"/>
    <w:rPr>
      <w:sz w:val="20"/>
      <w:szCs w:val="20"/>
    </w:rPr>
  </w:style>
  <w:style w:type="table" w:customStyle="1" w:styleId="TableGrid">
    <w:name w:val="TableGrid"/>
    <w:rsid w:val="00422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Имя Рисунка Знак,List Paragraph Знак,2 Спс точк Знак"/>
    <w:link w:val="a3"/>
    <w:uiPriority w:val="99"/>
    <w:locked/>
    <w:rsid w:val="00ED1FE5"/>
  </w:style>
  <w:style w:type="character" w:styleId="ad">
    <w:name w:val="Strong"/>
    <w:basedOn w:val="a0"/>
    <w:uiPriority w:val="22"/>
    <w:qFormat/>
    <w:rsid w:val="00ED1FE5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103DC5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f">
    <w:name w:val="Основной текст Знак"/>
    <w:basedOn w:val="a0"/>
    <w:link w:val="ae"/>
    <w:uiPriority w:val="99"/>
    <w:semiHidden/>
    <w:rsid w:val="00103DC5"/>
    <w:rPr>
      <w:rFonts w:ascii="Arial" w:hAnsi="Arial" w:cs="Arial"/>
      <w:sz w:val="19"/>
      <w:szCs w:val="19"/>
      <w:shd w:val="clear" w:color="auto" w:fill="FFFFFF"/>
    </w:rPr>
  </w:style>
  <w:style w:type="paragraph" w:customStyle="1" w:styleId="Default">
    <w:name w:val="Default"/>
    <w:rsid w:val="00436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F534E-1DCE-422A-AECC-1D97A2ED609F}"/>
</file>

<file path=customXml/itemProps2.xml><?xml version="1.0" encoding="utf-8"?>
<ds:datastoreItem xmlns:ds="http://schemas.openxmlformats.org/officeDocument/2006/customXml" ds:itemID="{1FDAE3D3-1201-46A9-A69A-7FD27BAFF134}"/>
</file>

<file path=customXml/itemProps3.xml><?xml version="1.0" encoding="utf-8"?>
<ds:datastoreItem xmlns:ds="http://schemas.openxmlformats.org/officeDocument/2006/customXml" ds:itemID="{095FD929-E61E-42C7-9E2A-C29802A18AB2}"/>
</file>

<file path=customXml/itemProps4.xml><?xml version="1.0" encoding="utf-8"?>
<ds:datastoreItem xmlns:ds="http://schemas.openxmlformats.org/officeDocument/2006/customXml" ds:itemID="{C9DCF228-6EDA-45E4-B15E-A8DD94B76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Бартошевич Иван Анатольевич</cp:lastModifiedBy>
  <cp:revision>9</cp:revision>
  <dcterms:created xsi:type="dcterms:W3CDTF">2021-01-27T13:20:00Z</dcterms:created>
  <dcterms:modified xsi:type="dcterms:W3CDTF">2021-11-17T06:04:00Z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